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883" w:rsidRPr="009F01B6" w:rsidRDefault="00CF0F23" w:rsidP="009F01B6">
      <w:pPr>
        <w:spacing w:line="360" w:lineRule="auto"/>
        <w:ind w:left="-567" w:firstLine="851"/>
        <w:jc w:val="center"/>
        <w:rPr>
          <w:b/>
        </w:rPr>
      </w:pPr>
      <w:r w:rsidRPr="009F01B6">
        <w:rPr>
          <w:b/>
        </w:rPr>
        <w:t>СОГЛАШЕНИЕ</w:t>
      </w:r>
    </w:p>
    <w:p w:rsidR="00CF0F23" w:rsidRPr="009F01B6" w:rsidRDefault="002F2FE3" w:rsidP="009F01B6">
      <w:pPr>
        <w:spacing w:line="360" w:lineRule="auto"/>
        <w:ind w:left="-567" w:firstLine="851"/>
        <w:jc w:val="center"/>
        <w:rPr>
          <w:b/>
        </w:rPr>
      </w:pPr>
      <w:r w:rsidRPr="009F01B6">
        <w:rPr>
          <w:b/>
        </w:rPr>
        <w:t>о</w:t>
      </w:r>
      <w:r w:rsidR="00CF0F23" w:rsidRPr="009F01B6">
        <w:rPr>
          <w:b/>
        </w:rPr>
        <w:t xml:space="preserve"> присоединении к регламенту</w:t>
      </w:r>
    </w:p>
    <w:p w:rsidR="00025883" w:rsidRPr="009F01B6" w:rsidRDefault="00025883" w:rsidP="009F01B6">
      <w:pPr>
        <w:spacing w:line="360" w:lineRule="auto"/>
        <w:ind w:left="-567" w:firstLine="851"/>
        <w:jc w:val="center"/>
        <w:rPr>
          <w:b/>
        </w:rPr>
      </w:pPr>
      <w:r w:rsidRPr="009F01B6">
        <w:rPr>
          <w:b/>
        </w:rPr>
        <w:t xml:space="preserve">г. </w:t>
      </w:r>
      <w:r w:rsidR="00913330" w:rsidRPr="009F01B6">
        <w:rPr>
          <w:b/>
        </w:rPr>
        <w:t>Якутск</w:t>
      </w:r>
      <w:r w:rsidR="00D66943">
        <w:rPr>
          <w:b/>
        </w:rPr>
        <w:tab/>
      </w:r>
      <w:r w:rsidR="00D66943">
        <w:rPr>
          <w:b/>
        </w:rPr>
        <w:tab/>
      </w:r>
      <w:r w:rsidR="00D66943">
        <w:rPr>
          <w:b/>
        </w:rPr>
        <w:tab/>
      </w:r>
      <w:r w:rsidR="00D66943">
        <w:rPr>
          <w:b/>
        </w:rPr>
        <w:tab/>
      </w:r>
      <w:r w:rsidR="00D66943">
        <w:rPr>
          <w:b/>
        </w:rPr>
        <w:tab/>
      </w:r>
      <w:r w:rsidR="00D66943">
        <w:rPr>
          <w:b/>
        </w:rPr>
        <w:tab/>
      </w:r>
      <w:r w:rsidR="00D66943">
        <w:rPr>
          <w:b/>
        </w:rPr>
        <w:tab/>
      </w:r>
      <w:r w:rsidR="00D66943">
        <w:rPr>
          <w:b/>
        </w:rPr>
        <w:tab/>
      </w:r>
      <w:r w:rsidRPr="009F01B6">
        <w:rPr>
          <w:b/>
        </w:rPr>
        <w:t>«_</w:t>
      </w:r>
      <w:r w:rsidR="00913330" w:rsidRPr="009F01B6">
        <w:rPr>
          <w:b/>
        </w:rPr>
        <w:t>_</w:t>
      </w:r>
      <w:r w:rsidRPr="009F01B6">
        <w:rPr>
          <w:b/>
        </w:rPr>
        <w:t>_» __</w:t>
      </w:r>
      <w:r w:rsidR="00913330" w:rsidRPr="009F01B6">
        <w:rPr>
          <w:b/>
        </w:rPr>
        <w:t>___</w:t>
      </w:r>
      <w:r w:rsidRPr="009F01B6">
        <w:rPr>
          <w:b/>
        </w:rPr>
        <w:t>_______ 201</w:t>
      </w:r>
      <w:r w:rsidR="00F84A17">
        <w:rPr>
          <w:b/>
        </w:rPr>
        <w:t xml:space="preserve">7 </w:t>
      </w:r>
      <w:r w:rsidRPr="009F01B6">
        <w:rPr>
          <w:b/>
        </w:rPr>
        <w:t>г.</w:t>
      </w:r>
    </w:p>
    <w:p w:rsidR="00025883" w:rsidRPr="009F01B6" w:rsidRDefault="00025883" w:rsidP="009F01B6">
      <w:pPr>
        <w:spacing w:line="360" w:lineRule="auto"/>
        <w:ind w:left="-567" w:firstLine="851"/>
        <w:jc w:val="center"/>
      </w:pPr>
    </w:p>
    <w:p w:rsidR="00025883" w:rsidRPr="009F01B6" w:rsidRDefault="00D66943" w:rsidP="009F01B6">
      <w:pPr>
        <w:spacing w:line="360" w:lineRule="auto"/>
        <w:ind w:left="-567" w:firstLine="851"/>
        <w:jc w:val="both"/>
      </w:pPr>
      <w:r>
        <w:t>Открытое акционерное общество «</w:t>
      </w:r>
      <w:r w:rsidR="005853F9">
        <w:t>ФИРМА</w:t>
      </w:r>
      <w:r>
        <w:t>», именуемое</w:t>
      </w:r>
      <w:r w:rsidR="00025883" w:rsidRPr="009F01B6">
        <w:t xml:space="preserve"> в дальнейшем «Заказчик», в лице </w:t>
      </w:r>
      <w:r>
        <w:t xml:space="preserve">Генерального директора </w:t>
      </w:r>
      <w:r w:rsidR="005853F9">
        <w:t>_____________________</w:t>
      </w:r>
      <w:r w:rsidR="00025883" w:rsidRPr="009F01B6">
        <w:t xml:space="preserve">, действующего на основании </w:t>
      </w:r>
      <w:r>
        <w:t>Устава</w:t>
      </w:r>
      <w:r w:rsidR="00025883" w:rsidRPr="009F01B6">
        <w:t xml:space="preserve">, с одной стороны, и </w:t>
      </w:r>
      <w:r w:rsidR="00025883" w:rsidRPr="009F01B6">
        <w:rPr>
          <w:b/>
        </w:rPr>
        <w:t>Общество с ограниченной ответственностью «</w:t>
      </w:r>
      <w:r w:rsidR="00913330" w:rsidRPr="009F01B6">
        <w:rPr>
          <w:b/>
        </w:rPr>
        <w:t>РАВК</w:t>
      </w:r>
      <w:r w:rsidR="00025883" w:rsidRPr="009F01B6">
        <w:rPr>
          <w:b/>
        </w:rPr>
        <w:t>»</w:t>
      </w:r>
      <w:r w:rsidR="00025883" w:rsidRPr="009F01B6">
        <w:t xml:space="preserve">, именуемое в дальнейшем «Оператор», в лице Генерального директора </w:t>
      </w:r>
      <w:r w:rsidR="00F84A17">
        <w:t>Полякова Дмитрия Ивановича</w:t>
      </w:r>
      <w:r w:rsidR="00025883" w:rsidRPr="009F01B6">
        <w:t>, действующего на основании Устава, с другой стороны, совместно именуемые «Стороны», заключили настоящ</w:t>
      </w:r>
      <w:r w:rsidR="00CF0F23" w:rsidRPr="009F01B6">
        <w:t>ее</w:t>
      </w:r>
      <w:r w:rsidR="00025883" w:rsidRPr="009F01B6">
        <w:t xml:space="preserve"> </w:t>
      </w:r>
      <w:r w:rsidR="00CF0F23" w:rsidRPr="009F01B6">
        <w:t>Соглашение</w:t>
      </w:r>
      <w:r w:rsidR="00025883" w:rsidRPr="009F01B6">
        <w:t xml:space="preserve"> о нижеследующем:</w:t>
      </w:r>
    </w:p>
    <w:p w:rsidR="00011378" w:rsidRPr="009F01B6" w:rsidRDefault="00011378" w:rsidP="009F01B6">
      <w:pPr>
        <w:spacing w:line="360" w:lineRule="auto"/>
        <w:ind w:left="-567" w:firstLine="851"/>
      </w:pPr>
    </w:p>
    <w:p w:rsidR="00025883" w:rsidRPr="009F01B6" w:rsidRDefault="00025883" w:rsidP="009F01B6">
      <w:pPr>
        <w:spacing w:line="360" w:lineRule="auto"/>
        <w:ind w:left="-567" w:firstLine="851"/>
        <w:jc w:val="center"/>
        <w:rPr>
          <w:b/>
        </w:rPr>
      </w:pPr>
      <w:r w:rsidRPr="009F01B6">
        <w:rPr>
          <w:b/>
        </w:rPr>
        <w:t xml:space="preserve">1. ПРЕДМЕТ </w:t>
      </w:r>
      <w:r w:rsidR="001E09D6" w:rsidRPr="009F01B6">
        <w:rPr>
          <w:b/>
        </w:rPr>
        <w:t>СОГЛАШЕНИЯ</w:t>
      </w:r>
    </w:p>
    <w:p w:rsidR="000F4B7A" w:rsidRPr="009F01B6" w:rsidRDefault="00025883" w:rsidP="009F01B6">
      <w:pPr>
        <w:spacing w:line="360" w:lineRule="auto"/>
        <w:ind w:left="-567" w:firstLine="851"/>
        <w:jc w:val="both"/>
        <w:rPr>
          <w:rFonts w:eastAsia="Arial Unicode MS"/>
        </w:rPr>
      </w:pPr>
      <w:r w:rsidRPr="009F01B6">
        <w:t xml:space="preserve">1.1. </w:t>
      </w:r>
      <w:r w:rsidR="007A60B1" w:rsidRPr="009F01B6">
        <w:t>Данным Соглашением Заказчик в соответствии со статьей 428 ГК РФ полностью и безусловно присоединяется</w:t>
      </w:r>
      <w:r w:rsidR="008F5F35" w:rsidRPr="009F01B6">
        <w:t xml:space="preserve"> к Регламенту </w:t>
      </w:r>
      <w:r w:rsidR="008F5F35" w:rsidRPr="009F01B6">
        <w:rPr>
          <w:rFonts w:eastAsia="Arial Unicode MS"/>
        </w:rPr>
        <w:t xml:space="preserve">пользования Системой электронных торгов </w:t>
      </w:r>
      <w:r w:rsidR="00913330" w:rsidRPr="009F01B6">
        <w:rPr>
          <w:rFonts w:eastAsia="Arial Unicode MS"/>
          <w:u w:val="single"/>
          <w:lang w:val="en-US"/>
        </w:rPr>
        <w:t>www</w:t>
      </w:r>
      <w:r w:rsidR="00913330" w:rsidRPr="009F01B6">
        <w:rPr>
          <w:rFonts w:eastAsia="Arial Unicode MS"/>
          <w:u w:val="single"/>
        </w:rPr>
        <w:t>.</w:t>
      </w:r>
      <w:r w:rsidR="00913330" w:rsidRPr="009F01B6">
        <w:rPr>
          <w:rFonts w:eastAsia="Arial Unicode MS"/>
          <w:u w:val="single"/>
          <w:lang w:val="en-US"/>
        </w:rPr>
        <w:t>sakhaeltorg</w:t>
      </w:r>
      <w:r w:rsidR="00913330" w:rsidRPr="009F01B6">
        <w:rPr>
          <w:rFonts w:eastAsia="Arial Unicode MS"/>
          <w:u w:val="single"/>
        </w:rPr>
        <w:t>.</w:t>
      </w:r>
      <w:r w:rsidR="00913330" w:rsidRPr="009F01B6">
        <w:rPr>
          <w:rFonts w:eastAsia="Arial Unicode MS"/>
          <w:u w:val="single"/>
          <w:lang w:val="en-US"/>
        </w:rPr>
        <w:t>ru</w:t>
      </w:r>
      <w:r w:rsidR="008F5F35" w:rsidRPr="009F01B6">
        <w:rPr>
          <w:rFonts w:eastAsia="Arial Unicode MS"/>
        </w:rPr>
        <w:t xml:space="preserve"> в сети «Интернет» (далее – Регламент), а</w:t>
      </w:r>
      <w:r w:rsidRPr="009F01B6">
        <w:rPr>
          <w:rFonts w:eastAsia="Arial Unicode MS"/>
        </w:rPr>
        <w:t xml:space="preserve"> </w:t>
      </w:r>
      <w:r w:rsidR="008F5F35" w:rsidRPr="009F01B6">
        <w:rPr>
          <w:rFonts w:eastAsia="Arial Unicode MS"/>
        </w:rPr>
        <w:t>Оператор принимает на себя обязательства по оказанию</w:t>
      </w:r>
      <w:r w:rsidRPr="009F01B6">
        <w:rPr>
          <w:rFonts w:eastAsia="Arial Unicode MS"/>
        </w:rPr>
        <w:t xml:space="preserve"> комплекса услуг </w:t>
      </w:r>
      <w:r w:rsidR="00B82044" w:rsidRPr="009F01B6">
        <w:rPr>
          <w:rFonts w:eastAsia="Arial Unicode MS"/>
        </w:rPr>
        <w:t>направленных на обеспечение технической</w:t>
      </w:r>
      <w:r w:rsidR="00B82044" w:rsidRPr="009F01B6">
        <w:t xml:space="preserve"> возможности </w:t>
      </w:r>
      <w:r w:rsidRPr="009F01B6">
        <w:t xml:space="preserve">проведения </w:t>
      </w:r>
      <w:r w:rsidR="000F4B7A" w:rsidRPr="009F01B6">
        <w:rPr>
          <w:rFonts w:eastAsia="Arial Unicode MS"/>
        </w:rPr>
        <w:t>торгово-закупочных процедур</w:t>
      </w:r>
      <w:r w:rsidRPr="009F01B6">
        <w:t xml:space="preserve"> в электронной форме на сайте </w:t>
      </w:r>
      <w:r w:rsidR="00913330" w:rsidRPr="009F01B6">
        <w:rPr>
          <w:rFonts w:eastAsia="Arial Unicode MS"/>
          <w:u w:val="single"/>
          <w:lang w:val="en-US"/>
        </w:rPr>
        <w:t>www</w:t>
      </w:r>
      <w:r w:rsidR="00913330" w:rsidRPr="009F01B6">
        <w:rPr>
          <w:rFonts w:eastAsia="Arial Unicode MS"/>
          <w:u w:val="single"/>
        </w:rPr>
        <w:t>.</w:t>
      </w:r>
      <w:r w:rsidR="00913330" w:rsidRPr="009F01B6">
        <w:rPr>
          <w:rFonts w:eastAsia="Arial Unicode MS"/>
          <w:u w:val="single"/>
          <w:lang w:val="en-US"/>
        </w:rPr>
        <w:t>sakhaeltorg</w:t>
      </w:r>
      <w:r w:rsidR="00913330" w:rsidRPr="009F01B6">
        <w:rPr>
          <w:rFonts w:eastAsia="Arial Unicode MS"/>
          <w:u w:val="single"/>
        </w:rPr>
        <w:t>.</w:t>
      </w:r>
      <w:r w:rsidR="00913330" w:rsidRPr="009F01B6">
        <w:rPr>
          <w:rFonts w:eastAsia="Arial Unicode MS"/>
          <w:u w:val="single"/>
          <w:lang w:val="en-US"/>
        </w:rPr>
        <w:t>ru</w:t>
      </w:r>
      <w:r w:rsidRPr="009F01B6">
        <w:t xml:space="preserve"> (далее – Услуги)</w:t>
      </w:r>
      <w:r w:rsidR="008F5F35" w:rsidRPr="009F01B6">
        <w:rPr>
          <w:rFonts w:eastAsia="Arial Unicode MS"/>
        </w:rPr>
        <w:t>.</w:t>
      </w:r>
    </w:p>
    <w:p w:rsidR="000F4B7A" w:rsidRPr="009F01B6" w:rsidRDefault="006D457A" w:rsidP="009F01B6">
      <w:pPr>
        <w:spacing w:line="360" w:lineRule="auto"/>
        <w:ind w:left="-567" w:firstLine="851"/>
        <w:jc w:val="both"/>
      </w:pPr>
      <w:r w:rsidRPr="009F01B6">
        <w:t xml:space="preserve">1.2. </w:t>
      </w:r>
      <w:r w:rsidR="000F4B7A" w:rsidRPr="009F01B6">
        <w:t xml:space="preserve">Термины и определения, используемые в настоящем </w:t>
      </w:r>
      <w:r w:rsidR="00CF0F23" w:rsidRPr="009F01B6">
        <w:t>Соглашении</w:t>
      </w:r>
      <w:r w:rsidR="00347432" w:rsidRPr="009F01B6">
        <w:t>,</w:t>
      </w:r>
      <w:r w:rsidR="000F4B7A" w:rsidRPr="009F01B6">
        <w:t xml:space="preserve"> приведены в Регламенте, размещенном в сети «Интернет» на сайте Оператора </w:t>
      </w:r>
      <w:r w:rsidR="00913330" w:rsidRPr="009F01B6">
        <w:rPr>
          <w:rFonts w:eastAsia="Arial Unicode MS"/>
          <w:u w:val="single"/>
          <w:lang w:val="en-US"/>
        </w:rPr>
        <w:t>www</w:t>
      </w:r>
      <w:r w:rsidR="00913330" w:rsidRPr="009F01B6">
        <w:rPr>
          <w:rFonts w:eastAsia="Arial Unicode MS"/>
          <w:u w:val="single"/>
        </w:rPr>
        <w:t>.</w:t>
      </w:r>
      <w:r w:rsidR="00913330" w:rsidRPr="009F01B6">
        <w:rPr>
          <w:rFonts w:eastAsia="Arial Unicode MS"/>
          <w:u w:val="single"/>
          <w:lang w:val="en-US"/>
        </w:rPr>
        <w:t>sakhaeltorg</w:t>
      </w:r>
      <w:r w:rsidR="00913330" w:rsidRPr="009F01B6">
        <w:rPr>
          <w:rFonts w:eastAsia="Arial Unicode MS"/>
          <w:u w:val="single"/>
        </w:rPr>
        <w:t>.</w:t>
      </w:r>
      <w:r w:rsidR="00913330" w:rsidRPr="009F01B6">
        <w:rPr>
          <w:rFonts w:eastAsia="Arial Unicode MS"/>
          <w:u w:val="single"/>
          <w:lang w:val="en-US"/>
        </w:rPr>
        <w:t>ru</w:t>
      </w:r>
      <w:r w:rsidR="000F4B7A" w:rsidRPr="009F01B6">
        <w:t>.</w:t>
      </w:r>
    </w:p>
    <w:p w:rsidR="000F4B7A" w:rsidRPr="009F01B6" w:rsidRDefault="006D457A" w:rsidP="009F01B6">
      <w:pPr>
        <w:spacing w:line="360" w:lineRule="auto"/>
        <w:ind w:left="-567" w:firstLine="851"/>
        <w:jc w:val="both"/>
      </w:pPr>
      <w:r w:rsidRPr="009F01B6">
        <w:t xml:space="preserve">1.3. </w:t>
      </w:r>
      <w:r w:rsidR="000F4B7A" w:rsidRPr="009F01B6">
        <w:t xml:space="preserve">Услуги, оказываемые в рамках настоящего </w:t>
      </w:r>
      <w:r w:rsidR="00D9411A" w:rsidRPr="009F01B6">
        <w:t>Соглашения</w:t>
      </w:r>
      <w:r w:rsidR="000F4B7A" w:rsidRPr="009F01B6">
        <w:t xml:space="preserve"> Оператором Заказчику, включают в себя:</w:t>
      </w:r>
    </w:p>
    <w:p w:rsidR="00025883" w:rsidRPr="009F01B6" w:rsidRDefault="006D457A" w:rsidP="009F01B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-567" w:firstLine="851"/>
        <w:jc w:val="both"/>
      </w:pPr>
      <w:r w:rsidRPr="009F01B6">
        <w:t>п</w:t>
      </w:r>
      <w:r w:rsidR="00B82044" w:rsidRPr="009F01B6">
        <w:t>редоставление доступа к информационным и технологическим ресурсам Системы Заказчику и Участникам</w:t>
      </w:r>
      <w:r w:rsidR="00025883" w:rsidRPr="009F01B6">
        <w:t>;</w:t>
      </w:r>
    </w:p>
    <w:p w:rsidR="006D457A" w:rsidRPr="009F01B6" w:rsidRDefault="0021070C" w:rsidP="009F01B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-567" w:firstLine="851"/>
        <w:jc w:val="both"/>
      </w:pPr>
      <w:r w:rsidRPr="009F01B6">
        <w:t>создание и размещение</w:t>
      </w:r>
      <w:r w:rsidR="006D457A" w:rsidRPr="009F01B6">
        <w:t xml:space="preserve"> извещения </w:t>
      </w:r>
      <w:r w:rsidRPr="009F01B6">
        <w:t>о</w:t>
      </w:r>
      <w:r w:rsidR="006D457A" w:rsidRPr="009F01B6">
        <w:t xml:space="preserve"> проведени</w:t>
      </w:r>
      <w:r w:rsidRPr="009F01B6">
        <w:t>и</w:t>
      </w:r>
      <w:r w:rsidR="006D457A" w:rsidRPr="009F01B6">
        <w:t xml:space="preserve"> </w:t>
      </w:r>
      <w:r w:rsidR="006D457A" w:rsidRPr="009F01B6">
        <w:rPr>
          <w:rFonts w:eastAsia="Arial Unicode MS"/>
        </w:rPr>
        <w:t>торгово-закупочной процедуры</w:t>
      </w:r>
      <w:r w:rsidR="006D457A" w:rsidRPr="009F01B6">
        <w:t xml:space="preserve"> в электронной форме;</w:t>
      </w:r>
    </w:p>
    <w:p w:rsidR="00025883" w:rsidRPr="009F01B6" w:rsidRDefault="00025883" w:rsidP="009F01B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-567" w:firstLine="851"/>
        <w:jc w:val="both"/>
      </w:pPr>
      <w:r w:rsidRPr="009F01B6">
        <w:t xml:space="preserve">направление приглашений принять участие в </w:t>
      </w:r>
      <w:r w:rsidR="000F4B7A" w:rsidRPr="009F01B6">
        <w:rPr>
          <w:rFonts w:eastAsia="Arial Unicode MS"/>
        </w:rPr>
        <w:t>торгово-закупочных процедурах в электронной форме</w:t>
      </w:r>
      <w:r w:rsidRPr="009F01B6">
        <w:t xml:space="preserve"> Заказчика компаниям, зарегистрированным в Системе, по заявкам Заказчика;</w:t>
      </w:r>
    </w:p>
    <w:p w:rsidR="00025883" w:rsidRPr="009F01B6" w:rsidRDefault="00025883" w:rsidP="009F01B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-567" w:firstLine="851"/>
        <w:jc w:val="both"/>
      </w:pPr>
      <w:r w:rsidRPr="009F01B6">
        <w:t xml:space="preserve">прием заявок Участников на участие в </w:t>
      </w:r>
      <w:r w:rsidR="000F4B7A" w:rsidRPr="009F01B6">
        <w:rPr>
          <w:rFonts w:eastAsia="Arial Unicode MS"/>
        </w:rPr>
        <w:t>торгово-закупочных процедурах</w:t>
      </w:r>
      <w:r w:rsidR="000F4B7A" w:rsidRPr="009F01B6">
        <w:t xml:space="preserve"> в электронной форме</w:t>
      </w:r>
      <w:r w:rsidRPr="009F01B6">
        <w:t xml:space="preserve"> Заказчика;</w:t>
      </w:r>
    </w:p>
    <w:p w:rsidR="00025883" w:rsidRPr="009F01B6" w:rsidRDefault="0021070C" w:rsidP="009F01B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-567" w:firstLine="851"/>
        <w:jc w:val="both"/>
      </w:pPr>
      <w:r w:rsidRPr="009F01B6">
        <w:t>прием предложений о цене договора от Участников</w:t>
      </w:r>
      <w:r w:rsidR="00025883" w:rsidRPr="009F01B6">
        <w:t xml:space="preserve"> </w:t>
      </w:r>
      <w:r w:rsidR="000F4B7A" w:rsidRPr="009F01B6">
        <w:rPr>
          <w:rFonts w:eastAsia="Arial Unicode MS"/>
        </w:rPr>
        <w:t>торгово-закупочных процедур</w:t>
      </w:r>
      <w:r w:rsidR="000F4B7A" w:rsidRPr="009F01B6">
        <w:t xml:space="preserve"> в электронной форме</w:t>
      </w:r>
      <w:r w:rsidRPr="009F01B6">
        <w:t>, учет и хранение поданных предложений</w:t>
      </w:r>
      <w:r w:rsidR="00025883" w:rsidRPr="009F01B6">
        <w:t>;</w:t>
      </w:r>
    </w:p>
    <w:p w:rsidR="00025883" w:rsidRPr="009F01B6" w:rsidRDefault="0021070C" w:rsidP="009F01B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-567" w:firstLine="851"/>
        <w:jc w:val="both"/>
      </w:pPr>
      <w:r w:rsidRPr="009F01B6">
        <w:lastRenderedPageBreak/>
        <w:t>создание</w:t>
      </w:r>
      <w:r w:rsidR="00025883" w:rsidRPr="009F01B6">
        <w:t xml:space="preserve"> и </w:t>
      </w:r>
      <w:r w:rsidR="006D457A" w:rsidRPr="009F01B6">
        <w:t>размещение</w:t>
      </w:r>
      <w:r w:rsidR="00025883" w:rsidRPr="009F01B6">
        <w:t xml:space="preserve"> в Системе протокол</w:t>
      </w:r>
      <w:r w:rsidRPr="009F01B6">
        <w:t>ов проведения и подведения итогов</w:t>
      </w:r>
      <w:r w:rsidR="00025883" w:rsidRPr="009F01B6">
        <w:t xml:space="preserve"> </w:t>
      </w:r>
      <w:r w:rsidR="000F4B7A" w:rsidRPr="009F01B6">
        <w:rPr>
          <w:rFonts w:eastAsia="Arial Unicode MS"/>
        </w:rPr>
        <w:t>торгово-закупочных процедур</w:t>
      </w:r>
      <w:r w:rsidR="000F4B7A" w:rsidRPr="009F01B6">
        <w:t xml:space="preserve"> в электронной форме</w:t>
      </w:r>
      <w:r w:rsidR="00025883" w:rsidRPr="009F01B6">
        <w:t>.</w:t>
      </w:r>
    </w:p>
    <w:p w:rsidR="006D457A" w:rsidRPr="009F01B6" w:rsidRDefault="006D457A" w:rsidP="009F01B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-567" w:firstLine="851"/>
        <w:jc w:val="both"/>
      </w:pPr>
      <w:r w:rsidRPr="009F01B6">
        <w:t>о</w:t>
      </w:r>
      <w:r w:rsidR="00B82044" w:rsidRPr="009F01B6">
        <w:t xml:space="preserve">казание Заказчику консультационных </w:t>
      </w:r>
      <w:r w:rsidRPr="009F01B6">
        <w:t xml:space="preserve">и иных </w:t>
      </w:r>
      <w:r w:rsidR="00B82044" w:rsidRPr="009F01B6">
        <w:t xml:space="preserve">услуг, связанных с проведением </w:t>
      </w:r>
      <w:r w:rsidR="00B82044" w:rsidRPr="009F01B6">
        <w:rPr>
          <w:rFonts w:eastAsia="Arial Unicode MS"/>
        </w:rPr>
        <w:t>торгово-закупочных процедур в электронной форме</w:t>
      </w:r>
    </w:p>
    <w:p w:rsidR="00025883" w:rsidRPr="009F01B6" w:rsidRDefault="00025883" w:rsidP="009F01B6">
      <w:pPr>
        <w:tabs>
          <w:tab w:val="num" w:pos="0"/>
        </w:tabs>
        <w:spacing w:line="360" w:lineRule="auto"/>
        <w:ind w:left="-567" w:firstLine="851"/>
        <w:jc w:val="both"/>
      </w:pPr>
      <w:r w:rsidRPr="009F01B6">
        <w:t>1.</w:t>
      </w:r>
      <w:r w:rsidR="006D457A" w:rsidRPr="009F01B6">
        <w:t>4</w:t>
      </w:r>
      <w:r w:rsidRPr="009F01B6">
        <w:t xml:space="preserve">. Заказчик </w:t>
      </w:r>
      <w:r w:rsidR="006D457A" w:rsidRPr="009F01B6">
        <w:t xml:space="preserve">для целей заключения настоящего </w:t>
      </w:r>
      <w:r w:rsidR="00D9411A" w:rsidRPr="009F01B6">
        <w:t>Соглашения</w:t>
      </w:r>
      <w:r w:rsidR="006D457A" w:rsidRPr="009F01B6">
        <w:t xml:space="preserve"> </w:t>
      </w:r>
      <w:r w:rsidRPr="009F01B6">
        <w:t xml:space="preserve">обязуется </w:t>
      </w:r>
      <w:r w:rsidR="006D457A" w:rsidRPr="009F01B6">
        <w:t xml:space="preserve">зарегистрироваться в </w:t>
      </w:r>
      <w:r w:rsidR="00CF0F23" w:rsidRPr="009F01B6">
        <w:t>установленном порядке в Системе</w:t>
      </w:r>
      <w:r w:rsidRPr="009F01B6">
        <w:t>.</w:t>
      </w:r>
    </w:p>
    <w:p w:rsidR="00F02F30" w:rsidRPr="009F01B6" w:rsidRDefault="00F02F30" w:rsidP="009F01B6">
      <w:pPr>
        <w:tabs>
          <w:tab w:val="num" w:pos="0"/>
        </w:tabs>
        <w:spacing w:line="360" w:lineRule="auto"/>
        <w:ind w:left="-567" w:firstLine="851"/>
        <w:jc w:val="both"/>
      </w:pPr>
      <w:r w:rsidRPr="009F01B6">
        <w:t xml:space="preserve">1.5. Дополнительные услуги в рамках настоящего </w:t>
      </w:r>
      <w:r w:rsidR="00CF0F23" w:rsidRPr="009F01B6">
        <w:t>Соглашения</w:t>
      </w:r>
      <w:r w:rsidRPr="009F01B6">
        <w:t xml:space="preserve"> оказываются Оператором при заключении Сторонами Дополнительного соглашения</w:t>
      </w:r>
      <w:r w:rsidR="00D9411A" w:rsidRPr="009F01B6">
        <w:t xml:space="preserve"> к настоящему</w:t>
      </w:r>
      <w:r w:rsidRPr="009F01B6">
        <w:t xml:space="preserve">. </w:t>
      </w:r>
      <w:r w:rsidR="00845773" w:rsidRPr="009F01B6">
        <w:t>П</w:t>
      </w:r>
      <w:r w:rsidRPr="009F01B6">
        <w:t xml:space="preserve">еречень дополнительных услуг, </w:t>
      </w:r>
      <w:r w:rsidR="00845773" w:rsidRPr="009F01B6">
        <w:t xml:space="preserve">порядок их предоставления, </w:t>
      </w:r>
      <w:r w:rsidRPr="009F01B6">
        <w:t>размер и порядок оплаты определяются в дополнительном соглашении</w:t>
      </w:r>
      <w:r w:rsidR="00845773" w:rsidRPr="009F01B6">
        <w:t>.</w:t>
      </w:r>
    </w:p>
    <w:p w:rsidR="006D457A" w:rsidRPr="009F01B6" w:rsidRDefault="006D457A" w:rsidP="009F01B6">
      <w:pPr>
        <w:spacing w:line="360" w:lineRule="auto"/>
        <w:ind w:left="-567" w:firstLine="851"/>
        <w:jc w:val="center"/>
      </w:pPr>
    </w:p>
    <w:p w:rsidR="000F4B7A" w:rsidRPr="009F01B6" w:rsidRDefault="000F4B7A" w:rsidP="009F01B6">
      <w:pPr>
        <w:spacing w:line="360" w:lineRule="auto"/>
        <w:ind w:left="-567" w:firstLine="851"/>
        <w:jc w:val="center"/>
        <w:rPr>
          <w:b/>
        </w:rPr>
      </w:pPr>
      <w:r w:rsidRPr="009F01B6">
        <w:rPr>
          <w:b/>
        </w:rPr>
        <w:t>2. ПРАВА И ОБЯЗАННОСТИ СТОРОН</w:t>
      </w:r>
    </w:p>
    <w:p w:rsidR="000F4B7A" w:rsidRPr="009F01B6" w:rsidRDefault="000F4B7A" w:rsidP="009F01B6">
      <w:pPr>
        <w:spacing w:line="360" w:lineRule="auto"/>
        <w:ind w:left="-567" w:firstLine="851"/>
        <w:jc w:val="both"/>
        <w:rPr>
          <w:b/>
        </w:rPr>
      </w:pPr>
      <w:r w:rsidRPr="009F01B6">
        <w:rPr>
          <w:b/>
        </w:rPr>
        <w:t>2.1. Оператор обязан:</w:t>
      </w:r>
    </w:p>
    <w:p w:rsidR="000F4B7A" w:rsidRPr="009F01B6" w:rsidRDefault="000F4B7A" w:rsidP="009F01B6">
      <w:pPr>
        <w:spacing w:line="360" w:lineRule="auto"/>
        <w:ind w:left="-567" w:firstLine="851"/>
        <w:jc w:val="both"/>
      </w:pPr>
      <w:r w:rsidRPr="009F01B6">
        <w:t>2.1.1. Оказывать Услуги в соответствии с Регламентом.</w:t>
      </w:r>
    </w:p>
    <w:p w:rsidR="000F4B7A" w:rsidRPr="009F01B6" w:rsidRDefault="000F4B7A" w:rsidP="009F01B6">
      <w:pPr>
        <w:numPr>
          <w:ilvl w:val="12"/>
          <w:numId w:val="0"/>
        </w:numPr>
        <w:spacing w:line="360" w:lineRule="auto"/>
        <w:ind w:left="-567" w:firstLine="851"/>
        <w:jc w:val="both"/>
      </w:pPr>
      <w:r w:rsidRPr="009F01B6">
        <w:t>2.1.2. Обеспечить работоспособность и функционирование Системы:</w:t>
      </w:r>
    </w:p>
    <w:p w:rsidR="000F4B7A" w:rsidRPr="009F01B6" w:rsidRDefault="000F4B7A" w:rsidP="009F01B6">
      <w:pPr>
        <w:numPr>
          <w:ilvl w:val="0"/>
          <w:numId w:val="2"/>
        </w:numPr>
        <w:tabs>
          <w:tab w:val="clear" w:pos="720"/>
        </w:tabs>
        <w:spacing w:line="360" w:lineRule="auto"/>
        <w:ind w:left="-567" w:firstLine="851"/>
        <w:jc w:val="both"/>
      </w:pPr>
      <w:r w:rsidRPr="009F01B6">
        <w:t>поддерживать круглосуточное и бесперебойное функционирование Системы с допустимыми перерывами на профилактику и устранение сбоев не более чем 5 часов в месяц;</w:t>
      </w:r>
    </w:p>
    <w:p w:rsidR="000F4B7A" w:rsidRPr="009F01B6" w:rsidRDefault="000F4B7A" w:rsidP="009F01B6">
      <w:pPr>
        <w:numPr>
          <w:ilvl w:val="0"/>
          <w:numId w:val="2"/>
        </w:numPr>
        <w:tabs>
          <w:tab w:val="clear" w:pos="720"/>
        </w:tabs>
        <w:spacing w:line="360" w:lineRule="auto"/>
        <w:ind w:left="-567" w:firstLine="851"/>
        <w:jc w:val="both"/>
      </w:pPr>
      <w:r w:rsidRPr="009F01B6">
        <w:t>обеспечить автоматическое восстановление в полном объеме Системы при корректном перезапуске аппаратных средств и операционной системы.</w:t>
      </w:r>
    </w:p>
    <w:p w:rsidR="000F4B7A" w:rsidRPr="009F01B6" w:rsidRDefault="000F4B7A" w:rsidP="009F01B6">
      <w:pPr>
        <w:numPr>
          <w:ilvl w:val="12"/>
          <w:numId w:val="0"/>
        </w:numPr>
        <w:spacing w:line="360" w:lineRule="auto"/>
        <w:ind w:left="-567" w:firstLine="851"/>
        <w:jc w:val="both"/>
      </w:pPr>
      <w:r w:rsidRPr="009F01B6">
        <w:t>2.1.3. Обеспечить информационную безопасность Системы:</w:t>
      </w:r>
    </w:p>
    <w:p w:rsidR="000F4B7A" w:rsidRPr="009F01B6" w:rsidRDefault="000F4B7A" w:rsidP="009F01B6">
      <w:pPr>
        <w:numPr>
          <w:ilvl w:val="0"/>
          <w:numId w:val="3"/>
        </w:numPr>
        <w:tabs>
          <w:tab w:val="clear" w:pos="720"/>
        </w:tabs>
        <w:spacing w:line="360" w:lineRule="auto"/>
        <w:ind w:left="-567" w:firstLine="851"/>
        <w:jc w:val="both"/>
      </w:pPr>
      <w:r w:rsidRPr="009F01B6">
        <w:t>обеспечить работу Системы сертифицированными в установленном законодательством порядке средствами шифрования и криптографической защиты информации;</w:t>
      </w:r>
    </w:p>
    <w:p w:rsidR="000F4B7A" w:rsidRPr="009F01B6" w:rsidRDefault="000F4B7A" w:rsidP="009F01B6">
      <w:pPr>
        <w:numPr>
          <w:ilvl w:val="0"/>
          <w:numId w:val="3"/>
        </w:numPr>
        <w:tabs>
          <w:tab w:val="clear" w:pos="720"/>
        </w:tabs>
        <w:spacing w:line="360" w:lineRule="auto"/>
        <w:ind w:left="-567" w:firstLine="851"/>
        <w:jc w:val="both"/>
      </w:pPr>
      <w:r w:rsidRPr="009F01B6">
        <w:t xml:space="preserve">обеспечить использование </w:t>
      </w:r>
      <w:r w:rsidR="00CF0F23" w:rsidRPr="009F01B6">
        <w:t>электронной подписи</w:t>
      </w:r>
      <w:r w:rsidRPr="009F01B6">
        <w:t xml:space="preserve"> в Системе в соответствии с действующим законодательством Российской Федерации;</w:t>
      </w:r>
    </w:p>
    <w:p w:rsidR="000F4B7A" w:rsidRPr="009F01B6" w:rsidRDefault="000F4B7A" w:rsidP="009F01B6">
      <w:pPr>
        <w:numPr>
          <w:ilvl w:val="0"/>
          <w:numId w:val="3"/>
        </w:numPr>
        <w:tabs>
          <w:tab w:val="clear" w:pos="720"/>
        </w:tabs>
        <w:spacing w:line="360" w:lineRule="auto"/>
        <w:ind w:left="-567" w:firstLine="851"/>
        <w:jc w:val="both"/>
      </w:pPr>
      <w:r w:rsidRPr="009F01B6">
        <w:t>защитить ресурсы системы от несанкционированного доступа со стороны внешних телекоммуникационных сетей.</w:t>
      </w:r>
    </w:p>
    <w:p w:rsidR="000F4B7A" w:rsidRPr="009F01B6" w:rsidRDefault="000F4B7A" w:rsidP="009F01B6">
      <w:pPr>
        <w:numPr>
          <w:ilvl w:val="12"/>
          <w:numId w:val="0"/>
        </w:numPr>
        <w:spacing w:line="360" w:lineRule="auto"/>
        <w:ind w:left="-567" w:firstLine="851"/>
        <w:jc w:val="both"/>
      </w:pPr>
      <w:r w:rsidRPr="009F01B6">
        <w:t>2.1.4. Обеспечить использование электронных документов в Системе:</w:t>
      </w:r>
    </w:p>
    <w:p w:rsidR="000F4B7A" w:rsidRPr="009F01B6" w:rsidRDefault="000F4B7A" w:rsidP="009F01B6">
      <w:pPr>
        <w:numPr>
          <w:ilvl w:val="0"/>
          <w:numId w:val="4"/>
        </w:numPr>
        <w:tabs>
          <w:tab w:val="clear" w:pos="720"/>
        </w:tabs>
        <w:spacing w:line="360" w:lineRule="auto"/>
        <w:ind w:left="-567" w:firstLine="851"/>
        <w:jc w:val="both"/>
      </w:pPr>
      <w:r w:rsidRPr="009F01B6">
        <w:t xml:space="preserve">создание, обработка и хранение документов в Системе, используемых для документационного обеспечения процесса проведения </w:t>
      </w:r>
      <w:r w:rsidR="00CB0179" w:rsidRPr="009F01B6">
        <w:rPr>
          <w:rFonts w:eastAsia="Arial Unicode MS"/>
        </w:rPr>
        <w:t>торгово-закупочных процедур</w:t>
      </w:r>
      <w:r w:rsidR="00CB0179" w:rsidRPr="009F01B6">
        <w:t xml:space="preserve"> в электронной форме</w:t>
      </w:r>
      <w:r w:rsidRPr="009F01B6">
        <w:t>.</w:t>
      </w:r>
    </w:p>
    <w:p w:rsidR="000F4B7A" w:rsidRPr="009F01B6" w:rsidRDefault="000F4B7A" w:rsidP="009F01B6">
      <w:pPr>
        <w:numPr>
          <w:ilvl w:val="12"/>
          <w:numId w:val="0"/>
        </w:numPr>
        <w:spacing w:line="360" w:lineRule="auto"/>
        <w:ind w:left="-567" w:firstLine="851"/>
        <w:jc w:val="both"/>
        <w:rPr>
          <w:b/>
        </w:rPr>
      </w:pPr>
      <w:r w:rsidRPr="009F01B6">
        <w:rPr>
          <w:b/>
        </w:rPr>
        <w:t>2.2. Оператор вправе:</w:t>
      </w:r>
    </w:p>
    <w:p w:rsidR="000F4B7A" w:rsidRPr="009F01B6" w:rsidRDefault="000F4B7A" w:rsidP="009F01B6">
      <w:pPr>
        <w:numPr>
          <w:ilvl w:val="12"/>
          <w:numId w:val="0"/>
        </w:numPr>
        <w:spacing w:line="360" w:lineRule="auto"/>
        <w:ind w:left="-567" w:firstLine="851"/>
        <w:jc w:val="both"/>
      </w:pPr>
      <w:r w:rsidRPr="009F01B6">
        <w:lastRenderedPageBreak/>
        <w:t>2.2.1.Управлять процедурами регистрации и авторизации пользователей Системы</w:t>
      </w:r>
      <w:r w:rsidR="000B7A25" w:rsidRPr="009F01B6">
        <w:t xml:space="preserve">, правами доступа представителей Заказчика к информационным и технологическим ресурсам Системы </w:t>
      </w:r>
      <w:r w:rsidR="00913330" w:rsidRPr="009F01B6">
        <w:t>в соответствии с Регламентом.</w:t>
      </w:r>
    </w:p>
    <w:p w:rsidR="000F4B7A" w:rsidRPr="009F01B6" w:rsidRDefault="000F4B7A" w:rsidP="009F01B6">
      <w:pPr>
        <w:numPr>
          <w:ilvl w:val="12"/>
          <w:numId w:val="0"/>
        </w:numPr>
        <w:spacing w:line="360" w:lineRule="auto"/>
        <w:ind w:left="-567" w:firstLine="851"/>
        <w:jc w:val="both"/>
      </w:pPr>
      <w:r w:rsidRPr="009F01B6">
        <w:t xml:space="preserve">2.2.2. Производить проверку </w:t>
      </w:r>
      <w:r w:rsidR="000B7A25" w:rsidRPr="009F01B6">
        <w:t xml:space="preserve">достоверности </w:t>
      </w:r>
      <w:r w:rsidRPr="009F01B6">
        <w:t>регистрационных документов пользователей, хранение, ввод в действие и смена паролей и имен пользователей в Системе.</w:t>
      </w:r>
    </w:p>
    <w:p w:rsidR="000F4B7A" w:rsidRPr="009F01B6" w:rsidRDefault="000F4B7A" w:rsidP="009F01B6">
      <w:pPr>
        <w:spacing w:line="360" w:lineRule="auto"/>
        <w:ind w:left="-567" w:firstLine="851"/>
        <w:jc w:val="both"/>
      </w:pPr>
      <w:r w:rsidRPr="009F01B6">
        <w:t>2.2.3. Формировать и вести базу данных Заказчиков и Поставщиков.</w:t>
      </w:r>
    </w:p>
    <w:p w:rsidR="000B7A25" w:rsidRPr="009F01B6" w:rsidRDefault="0048401A" w:rsidP="009F01B6">
      <w:pPr>
        <w:autoSpaceDE w:val="0"/>
        <w:autoSpaceDN w:val="0"/>
        <w:adjustRightInd w:val="0"/>
        <w:spacing w:line="360" w:lineRule="auto"/>
        <w:ind w:left="-567" w:firstLine="851"/>
        <w:jc w:val="both"/>
      </w:pPr>
      <w:r w:rsidRPr="009F01B6">
        <w:t xml:space="preserve">2.2.4. </w:t>
      </w:r>
      <w:r w:rsidR="000B7A25" w:rsidRPr="009F01B6">
        <w:t>По своему усмотрению производить изменения в функционале и интерфейсе Системы, не противоречащие действующему законодательству Российской Федерации, с обязательным последующим информированием Участников Системы о произведенных изменениях.</w:t>
      </w:r>
    </w:p>
    <w:p w:rsidR="000B7A25" w:rsidRPr="009F01B6" w:rsidRDefault="0048401A" w:rsidP="009F01B6">
      <w:pPr>
        <w:autoSpaceDE w:val="0"/>
        <w:autoSpaceDN w:val="0"/>
        <w:adjustRightInd w:val="0"/>
        <w:spacing w:line="360" w:lineRule="auto"/>
        <w:ind w:left="-567" w:firstLine="851"/>
        <w:jc w:val="both"/>
      </w:pPr>
      <w:r w:rsidRPr="009F01B6">
        <w:t>2</w:t>
      </w:r>
      <w:r w:rsidR="000B7A25" w:rsidRPr="009F01B6">
        <w:t>.2.</w:t>
      </w:r>
      <w:r w:rsidRPr="009F01B6">
        <w:t>5</w:t>
      </w:r>
      <w:r w:rsidR="000B7A25" w:rsidRPr="009F01B6">
        <w:t>. Осуществлять контроль за электронным документооборотом в Системе, действиями Заказчика,</w:t>
      </w:r>
      <w:r w:rsidRPr="009F01B6">
        <w:t xml:space="preserve"> </w:t>
      </w:r>
      <w:r w:rsidR="000B7A25" w:rsidRPr="009F01B6">
        <w:t>осуществляемыми в Системе, на предмет их соответствия действующему законод</w:t>
      </w:r>
      <w:r w:rsidRPr="009F01B6">
        <w:t>ательству Российской Федерации, Регламенту</w:t>
      </w:r>
      <w:r w:rsidR="000B7A25" w:rsidRPr="009F01B6">
        <w:t>.</w:t>
      </w:r>
    </w:p>
    <w:p w:rsidR="000B7A25" w:rsidRPr="009F01B6" w:rsidRDefault="0048401A" w:rsidP="009F01B6">
      <w:pPr>
        <w:autoSpaceDE w:val="0"/>
        <w:autoSpaceDN w:val="0"/>
        <w:adjustRightInd w:val="0"/>
        <w:spacing w:line="360" w:lineRule="auto"/>
        <w:ind w:left="-567" w:firstLine="851"/>
        <w:jc w:val="both"/>
      </w:pPr>
      <w:r w:rsidRPr="009F01B6">
        <w:t>2</w:t>
      </w:r>
      <w:r w:rsidR="000B7A25" w:rsidRPr="009F01B6">
        <w:t>.2.6. Использовать данные торгов</w:t>
      </w:r>
      <w:r w:rsidR="00976BD8" w:rsidRPr="009F01B6">
        <w:t>о-закупочных</w:t>
      </w:r>
      <w:r w:rsidR="000B7A25" w:rsidRPr="009F01B6">
        <w:t xml:space="preserve"> процедур </w:t>
      </w:r>
      <w:r w:rsidR="00976BD8" w:rsidRPr="009F01B6">
        <w:t xml:space="preserve">в электронной форме </w:t>
      </w:r>
      <w:r w:rsidR="000B7A25" w:rsidRPr="009F01B6">
        <w:t>Заказчика при формировании статистики и баз данных.</w:t>
      </w:r>
    </w:p>
    <w:p w:rsidR="000B7A25" w:rsidRPr="009F01B6" w:rsidRDefault="0048401A" w:rsidP="009F01B6">
      <w:pPr>
        <w:autoSpaceDE w:val="0"/>
        <w:autoSpaceDN w:val="0"/>
        <w:adjustRightInd w:val="0"/>
        <w:spacing w:line="360" w:lineRule="auto"/>
        <w:ind w:left="-567" w:firstLine="851"/>
        <w:jc w:val="both"/>
      </w:pPr>
      <w:r w:rsidRPr="009F01B6">
        <w:t>2</w:t>
      </w:r>
      <w:r w:rsidR="000B7A25" w:rsidRPr="009F01B6">
        <w:t xml:space="preserve">.2.7. В случае неисполнения Заказчиком своих обязательств в соответствии с условиями настоящего </w:t>
      </w:r>
      <w:r w:rsidR="00CF0F23" w:rsidRPr="009F01B6">
        <w:t>Соглашения</w:t>
      </w:r>
      <w:r w:rsidR="000B7A25" w:rsidRPr="009F01B6">
        <w:t>, либо</w:t>
      </w:r>
      <w:r w:rsidRPr="009F01B6">
        <w:t xml:space="preserve"> </w:t>
      </w:r>
      <w:r w:rsidR="000B7A25" w:rsidRPr="009F01B6">
        <w:t xml:space="preserve">нарушения Заказчиком </w:t>
      </w:r>
      <w:r w:rsidRPr="009F01B6">
        <w:t>Регламента</w:t>
      </w:r>
      <w:r w:rsidR="000B7A25" w:rsidRPr="009F01B6">
        <w:t>, в одностороннем порядке отк</w:t>
      </w:r>
      <w:r w:rsidRPr="009F01B6">
        <w:t xml:space="preserve">азаться от исполнения </w:t>
      </w:r>
      <w:r w:rsidR="00D9411A" w:rsidRPr="009F01B6">
        <w:t>Соглашения</w:t>
      </w:r>
      <w:r w:rsidR="000B7A25" w:rsidRPr="009F01B6">
        <w:t>.</w:t>
      </w:r>
    </w:p>
    <w:p w:rsidR="000F4B7A" w:rsidRPr="009F01B6" w:rsidRDefault="000F4B7A" w:rsidP="009F01B6">
      <w:pPr>
        <w:numPr>
          <w:ilvl w:val="12"/>
          <w:numId w:val="0"/>
        </w:numPr>
        <w:spacing w:line="360" w:lineRule="auto"/>
        <w:ind w:left="-567" w:firstLine="851"/>
        <w:jc w:val="both"/>
        <w:rPr>
          <w:b/>
        </w:rPr>
      </w:pPr>
      <w:r w:rsidRPr="009F01B6">
        <w:rPr>
          <w:b/>
        </w:rPr>
        <w:t>2.3. Заказчик обязан:</w:t>
      </w:r>
    </w:p>
    <w:p w:rsidR="000F4B7A" w:rsidRPr="009F01B6" w:rsidRDefault="000F4B7A" w:rsidP="009F01B6">
      <w:pPr>
        <w:numPr>
          <w:ilvl w:val="12"/>
          <w:numId w:val="0"/>
        </w:numPr>
        <w:spacing w:line="360" w:lineRule="auto"/>
        <w:ind w:left="-567" w:firstLine="851"/>
        <w:jc w:val="both"/>
      </w:pPr>
      <w:r w:rsidRPr="009F01B6">
        <w:t xml:space="preserve">2.3.1. Исполнять свои обязательства в рамках настоящего </w:t>
      </w:r>
      <w:r w:rsidR="00CF0F23" w:rsidRPr="009F01B6">
        <w:t>Соглашения</w:t>
      </w:r>
      <w:r w:rsidRPr="009F01B6">
        <w:t xml:space="preserve"> в соответствии с</w:t>
      </w:r>
      <w:r w:rsidRPr="009F01B6">
        <w:rPr>
          <w:b/>
        </w:rPr>
        <w:t xml:space="preserve"> </w:t>
      </w:r>
      <w:r w:rsidRPr="009F01B6">
        <w:t>Регламентом.</w:t>
      </w:r>
    </w:p>
    <w:p w:rsidR="000F4B7A" w:rsidRPr="009F01B6" w:rsidRDefault="000F4B7A" w:rsidP="009F01B6">
      <w:pPr>
        <w:numPr>
          <w:ilvl w:val="12"/>
          <w:numId w:val="0"/>
        </w:numPr>
        <w:spacing w:line="360" w:lineRule="auto"/>
        <w:ind w:left="-567" w:firstLine="851"/>
        <w:jc w:val="both"/>
      </w:pPr>
      <w:r w:rsidRPr="009F01B6">
        <w:t>2.3.</w:t>
      </w:r>
      <w:r w:rsidR="00CF0F23" w:rsidRPr="009F01B6">
        <w:t>2</w:t>
      </w:r>
      <w:r w:rsidRPr="009F01B6">
        <w:t xml:space="preserve">. Предоставить Оператору необходимые полномочия по организационно-техническому сопровождению, проведению </w:t>
      </w:r>
      <w:r w:rsidR="00C37B4E" w:rsidRPr="009F01B6">
        <w:rPr>
          <w:rFonts w:eastAsia="Arial Unicode MS"/>
        </w:rPr>
        <w:t>торгово-закупочных процедур</w:t>
      </w:r>
      <w:r w:rsidR="00C37B4E" w:rsidRPr="009F01B6">
        <w:t xml:space="preserve"> в электронной форме</w:t>
      </w:r>
      <w:r w:rsidRPr="009F01B6">
        <w:t>.</w:t>
      </w:r>
    </w:p>
    <w:p w:rsidR="000F4B7A" w:rsidRPr="009F01B6" w:rsidRDefault="000F4B7A" w:rsidP="009F01B6">
      <w:pPr>
        <w:numPr>
          <w:ilvl w:val="12"/>
          <w:numId w:val="0"/>
        </w:numPr>
        <w:spacing w:line="360" w:lineRule="auto"/>
        <w:ind w:left="-567" w:firstLine="851"/>
        <w:jc w:val="both"/>
      </w:pPr>
      <w:r w:rsidRPr="009F01B6">
        <w:t>2.3.</w:t>
      </w:r>
      <w:r w:rsidR="00CF0F23" w:rsidRPr="009F01B6">
        <w:t>3</w:t>
      </w:r>
      <w:r w:rsidRPr="009F01B6">
        <w:t>. Зарегистрироваться в Системе в соответствии с техническими требованиями Системы.</w:t>
      </w:r>
    </w:p>
    <w:p w:rsidR="000F4B7A" w:rsidRPr="009F01B6" w:rsidRDefault="000F4B7A" w:rsidP="009F01B6">
      <w:pPr>
        <w:pStyle w:val="HTML"/>
        <w:spacing w:line="360" w:lineRule="auto"/>
        <w:ind w:left="-567"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F01B6">
        <w:rPr>
          <w:rFonts w:ascii="Times New Roman" w:hAnsi="Times New Roman" w:cs="Times New Roman"/>
          <w:color w:val="auto"/>
          <w:sz w:val="24"/>
          <w:szCs w:val="24"/>
        </w:rPr>
        <w:t>2.3.</w:t>
      </w:r>
      <w:r w:rsidR="00CF0F23" w:rsidRPr="009F01B6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9F01B6">
        <w:rPr>
          <w:rFonts w:ascii="Times New Roman" w:hAnsi="Times New Roman" w:cs="Times New Roman"/>
          <w:color w:val="auto"/>
          <w:sz w:val="24"/>
          <w:szCs w:val="24"/>
        </w:rPr>
        <w:t>. Использовать данные персональной идентификации для входа в Систему и не передавать их другим лицам.</w:t>
      </w:r>
    </w:p>
    <w:p w:rsidR="000F4B7A" w:rsidRPr="009F01B6" w:rsidRDefault="000F4B7A" w:rsidP="009F01B6">
      <w:pPr>
        <w:numPr>
          <w:ilvl w:val="12"/>
          <w:numId w:val="0"/>
        </w:numPr>
        <w:spacing w:line="360" w:lineRule="auto"/>
        <w:ind w:left="-567" w:firstLine="851"/>
        <w:jc w:val="both"/>
      </w:pPr>
      <w:r w:rsidRPr="009F01B6">
        <w:t>2.3.</w:t>
      </w:r>
      <w:r w:rsidR="00CF0F23" w:rsidRPr="009F01B6">
        <w:t>5</w:t>
      </w:r>
      <w:r w:rsidRPr="009F01B6">
        <w:t xml:space="preserve">. Обеспечить полноту и достоверность информации, указанной при регистрации в Системе. Данная информация используются Системой в неизменном виде при автоматическом составлении </w:t>
      </w:r>
      <w:r w:rsidR="00C37B4E" w:rsidRPr="009F01B6">
        <w:t>п</w:t>
      </w:r>
      <w:r w:rsidRPr="009F01B6">
        <w:t xml:space="preserve">ротокола подведения итогов </w:t>
      </w:r>
      <w:r w:rsidR="00C37B4E" w:rsidRPr="009F01B6">
        <w:rPr>
          <w:rFonts w:eastAsia="Arial Unicode MS"/>
        </w:rPr>
        <w:t>торгово-закупочной процедуры</w:t>
      </w:r>
      <w:r w:rsidR="00C37B4E" w:rsidRPr="009F01B6">
        <w:t xml:space="preserve"> в электронной форме</w:t>
      </w:r>
      <w:r w:rsidRPr="009F01B6">
        <w:t>.</w:t>
      </w:r>
    </w:p>
    <w:p w:rsidR="000F4B7A" w:rsidRPr="009F01B6" w:rsidRDefault="000F4B7A" w:rsidP="009F01B6">
      <w:pPr>
        <w:spacing w:line="360" w:lineRule="auto"/>
        <w:ind w:left="-567" w:firstLine="851"/>
        <w:jc w:val="both"/>
      </w:pPr>
      <w:r w:rsidRPr="009F01B6">
        <w:t>2.3.</w:t>
      </w:r>
      <w:r w:rsidR="00CF0F23" w:rsidRPr="009F01B6">
        <w:t>6</w:t>
      </w:r>
      <w:r w:rsidRPr="009F01B6">
        <w:t xml:space="preserve">. В течении 5 (пяти) календарных дней </w:t>
      </w:r>
      <w:r w:rsidR="0048401A" w:rsidRPr="009F01B6">
        <w:t xml:space="preserve">с момента внесения изменений в реквизиты Заказчика </w:t>
      </w:r>
      <w:r w:rsidRPr="009F01B6">
        <w:t xml:space="preserve">самостоятельно вносить изменения в информацию о реквизитах своей организации </w:t>
      </w:r>
      <w:r w:rsidRPr="009F01B6">
        <w:lastRenderedPageBreak/>
        <w:t>(предприятия), размещенную им в Системе, а при невозможности сделать это самостоятельно - извещать Оператора о необходимости внесения соответствующих изменений.</w:t>
      </w:r>
    </w:p>
    <w:p w:rsidR="000F4B7A" w:rsidRPr="009F01B6" w:rsidRDefault="000F4B7A" w:rsidP="009F01B6">
      <w:pPr>
        <w:spacing w:line="360" w:lineRule="auto"/>
        <w:ind w:left="-567" w:firstLine="851"/>
        <w:jc w:val="both"/>
      </w:pPr>
      <w:r w:rsidRPr="009F01B6">
        <w:t>2.3.</w:t>
      </w:r>
      <w:r w:rsidR="00CF0F23" w:rsidRPr="009F01B6">
        <w:t>7</w:t>
      </w:r>
      <w:r w:rsidRPr="009F01B6">
        <w:t xml:space="preserve">. Обеспечить полноту и достоверность информации, указанной при </w:t>
      </w:r>
      <w:r w:rsidR="00C37B4E" w:rsidRPr="009F01B6">
        <w:t>размещении</w:t>
      </w:r>
      <w:r w:rsidRPr="009F01B6">
        <w:t xml:space="preserve"> Извещения о </w:t>
      </w:r>
      <w:r w:rsidR="00C37B4E" w:rsidRPr="009F01B6">
        <w:t xml:space="preserve">проведении </w:t>
      </w:r>
      <w:r w:rsidR="00C37B4E" w:rsidRPr="009F01B6">
        <w:rPr>
          <w:rFonts w:eastAsia="Arial Unicode MS"/>
        </w:rPr>
        <w:t>торгово-закупочной процедуры</w:t>
      </w:r>
      <w:r w:rsidR="00C37B4E" w:rsidRPr="009F01B6">
        <w:t xml:space="preserve"> в электронной форме</w:t>
      </w:r>
      <w:r w:rsidRPr="009F01B6">
        <w:t xml:space="preserve"> в Системе.  </w:t>
      </w:r>
    </w:p>
    <w:p w:rsidR="000F4B7A" w:rsidRPr="009F01B6" w:rsidRDefault="000F4B7A" w:rsidP="009F01B6">
      <w:pPr>
        <w:pStyle w:val="2"/>
        <w:tabs>
          <w:tab w:val="clear" w:pos="567"/>
          <w:tab w:val="left" w:pos="1418"/>
        </w:tabs>
        <w:spacing w:after="0" w:line="360" w:lineRule="auto"/>
        <w:ind w:left="-567" w:right="-58" w:firstLine="851"/>
        <w:jc w:val="both"/>
        <w:rPr>
          <w:rFonts w:ascii="Times New Roman" w:hAnsi="Times New Roman"/>
          <w:sz w:val="24"/>
          <w:szCs w:val="24"/>
        </w:rPr>
      </w:pPr>
      <w:r w:rsidRPr="009F01B6">
        <w:rPr>
          <w:rFonts w:ascii="Times New Roman" w:hAnsi="Times New Roman"/>
          <w:sz w:val="24"/>
          <w:szCs w:val="24"/>
        </w:rPr>
        <w:t>2.3.</w:t>
      </w:r>
      <w:r w:rsidR="00CF0F23" w:rsidRPr="009F01B6">
        <w:rPr>
          <w:rFonts w:ascii="Times New Roman" w:hAnsi="Times New Roman"/>
          <w:sz w:val="24"/>
          <w:szCs w:val="24"/>
        </w:rPr>
        <w:t>8</w:t>
      </w:r>
      <w:r w:rsidRPr="009F01B6">
        <w:rPr>
          <w:rFonts w:ascii="Times New Roman" w:hAnsi="Times New Roman"/>
          <w:sz w:val="24"/>
          <w:szCs w:val="24"/>
        </w:rPr>
        <w:t>. Разрешить Оператору использовать название компании Заказчика в списке клиентов, размещенного в Открытой части Системы.</w:t>
      </w:r>
    </w:p>
    <w:p w:rsidR="0048401A" w:rsidRPr="009F01B6" w:rsidRDefault="00827D02" w:rsidP="009F01B6">
      <w:pPr>
        <w:autoSpaceDE w:val="0"/>
        <w:autoSpaceDN w:val="0"/>
        <w:adjustRightInd w:val="0"/>
        <w:spacing w:line="360" w:lineRule="auto"/>
        <w:ind w:left="-567" w:firstLine="851"/>
        <w:jc w:val="both"/>
        <w:rPr>
          <w:color w:val="000000"/>
        </w:rPr>
      </w:pPr>
      <w:r w:rsidRPr="009F01B6">
        <w:rPr>
          <w:color w:val="000000"/>
        </w:rPr>
        <w:t>2</w:t>
      </w:r>
      <w:r w:rsidR="0048401A" w:rsidRPr="009F01B6">
        <w:rPr>
          <w:color w:val="000000"/>
        </w:rPr>
        <w:t>.3.</w:t>
      </w:r>
      <w:r w:rsidR="00CF0F23" w:rsidRPr="009F01B6">
        <w:rPr>
          <w:color w:val="000000"/>
        </w:rPr>
        <w:t>9</w:t>
      </w:r>
      <w:r w:rsidR="0048401A" w:rsidRPr="009F01B6">
        <w:rPr>
          <w:color w:val="000000"/>
        </w:rPr>
        <w:t>. Обеспечить соблюдение действующего законодательства при проведении торгов</w:t>
      </w:r>
      <w:r w:rsidRPr="009F01B6">
        <w:rPr>
          <w:color w:val="000000"/>
        </w:rPr>
        <w:t>о-закупочных</w:t>
      </w:r>
      <w:r w:rsidR="0048401A" w:rsidRPr="009F01B6">
        <w:rPr>
          <w:color w:val="000000"/>
        </w:rPr>
        <w:t xml:space="preserve"> процедур</w:t>
      </w:r>
      <w:r w:rsidRPr="009F01B6">
        <w:rPr>
          <w:color w:val="000000"/>
        </w:rPr>
        <w:t xml:space="preserve"> в электронной форме в Системе.</w:t>
      </w:r>
    </w:p>
    <w:p w:rsidR="0048401A" w:rsidRPr="009F01B6" w:rsidRDefault="00827D02" w:rsidP="009F01B6">
      <w:pPr>
        <w:autoSpaceDE w:val="0"/>
        <w:autoSpaceDN w:val="0"/>
        <w:adjustRightInd w:val="0"/>
        <w:spacing w:line="360" w:lineRule="auto"/>
        <w:ind w:left="-567" w:firstLine="851"/>
        <w:jc w:val="both"/>
        <w:rPr>
          <w:color w:val="000000"/>
        </w:rPr>
      </w:pPr>
      <w:r w:rsidRPr="009F01B6">
        <w:rPr>
          <w:color w:val="000000"/>
        </w:rPr>
        <w:t>2</w:t>
      </w:r>
      <w:r w:rsidR="0048401A" w:rsidRPr="009F01B6">
        <w:rPr>
          <w:color w:val="000000"/>
        </w:rPr>
        <w:t>.3.1</w:t>
      </w:r>
      <w:r w:rsidR="00CF0F23" w:rsidRPr="009F01B6">
        <w:rPr>
          <w:color w:val="000000"/>
        </w:rPr>
        <w:t>0</w:t>
      </w:r>
      <w:r w:rsidR="0048401A" w:rsidRPr="009F01B6">
        <w:rPr>
          <w:color w:val="000000"/>
        </w:rPr>
        <w:t>. Не размещать в Системе информацию, если размещение такой информации приводит к нарушению</w:t>
      </w:r>
      <w:r w:rsidRPr="009F01B6">
        <w:rPr>
          <w:color w:val="000000"/>
        </w:rPr>
        <w:t xml:space="preserve"> действующего законодательства РФ.</w:t>
      </w:r>
    </w:p>
    <w:p w:rsidR="000F4B7A" w:rsidRPr="009F01B6" w:rsidRDefault="000F4B7A" w:rsidP="009F01B6">
      <w:pPr>
        <w:pStyle w:val="2"/>
        <w:tabs>
          <w:tab w:val="clear" w:pos="567"/>
          <w:tab w:val="left" w:pos="1418"/>
        </w:tabs>
        <w:spacing w:after="0" w:line="360" w:lineRule="auto"/>
        <w:ind w:left="-567" w:right="-58" w:firstLine="851"/>
        <w:jc w:val="both"/>
        <w:rPr>
          <w:rFonts w:ascii="Times New Roman" w:hAnsi="Times New Roman"/>
          <w:b/>
          <w:sz w:val="24"/>
          <w:szCs w:val="24"/>
        </w:rPr>
      </w:pPr>
      <w:r w:rsidRPr="009F01B6">
        <w:rPr>
          <w:rFonts w:ascii="Times New Roman" w:hAnsi="Times New Roman"/>
          <w:b/>
          <w:sz w:val="24"/>
          <w:szCs w:val="24"/>
        </w:rPr>
        <w:t>2.4. Заказчик вправе:</w:t>
      </w:r>
    </w:p>
    <w:p w:rsidR="000F4B7A" w:rsidRPr="009F01B6" w:rsidRDefault="000F4B7A" w:rsidP="009F01B6">
      <w:pPr>
        <w:spacing w:line="360" w:lineRule="auto"/>
        <w:ind w:left="-567" w:firstLine="851"/>
        <w:jc w:val="both"/>
      </w:pPr>
      <w:r w:rsidRPr="009F01B6">
        <w:t>2.4.1. Изменять информацию о своей организации, вносимую при регистрации</w:t>
      </w:r>
      <w:r w:rsidR="00827D02" w:rsidRPr="009F01B6">
        <w:t xml:space="preserve"> в Системе</w:t>
      </w:r>
      <w:r w:rsidRPr="009F01B6">
        <w:t>.</w:t>
      </w:r>
    </w:p>
    <w:p w:rsidR="000F4B7A" w:rsidRPr="009F01B6" w:rsidRDefault="000F4B7A" w:rsidP="009F01B6">
      <w:pPr>
        <w:pStyle w:val="2"/>
        <w:tabs>
          <w:tab w:val="clear" w:pos="567"/>
          <w:tab w:val="left" w:pos="1418"/>
        </w:tabs>
        <w:spacing w:after="0" w:line="360" w:lineRule="auto"/>
        <w:ind w:left="-567" w:right="-58" w:firstLine="851"/>
        <w:jc w:val="both"/>
        <w:rPr>
          <w:rFonts w:ascii="Times New Roman" w:hAnsi="Times New Roman"/>
          <w:sz w:val="24"/>
          <w:szCs w:val="24"/>
        </w:rPr>
      </w:pPr>
      <w:r w:rsidRPr="009F01B6">
        <w:rPr>
          <w:rFonts w:ascii="Times New Roman" w:hAnsi="Times New Roman"/>
          <w:sz w:val="24"/>
          <w:szCs w:val="24"/>
        </w:rPr>
        <w:t xml:space="preserve">2.4.2. Изменять, дополнять информацию, указанную в Извещении </w:t>
      </w:r>
      <w:r w:rsidR="00C37B4E" w:rsidRPr="009F01B6">
        <w:rPr>
          <w:rFonts w:ascii="Times New Roman" w:hAnsi="Times New Roman"/>
          <w:sz w:val="24"/>
          <w:szCs w:val="24"/>
        </w:rPr>
        <w:t>о проведении торгово-закупочной процедуры в электронной форме</w:t>
      </w:r>
      <w:r w:rsidRPr="009F01B6">
        <w:rPr>
          <w:rFonts w:ascii="Times New Roman" w:hAnsi="Times New Roman"/>
          <w:sz w:val="24"/>
          <w:szCs w:val="24"/>
        </w:rPr>
        <w:t xml:space="preserve"> </w:t>
      </w:r>
      <w:r w:rsidR="00827D02" w:rsidRPr="009F01B6">
        <w:rPr>
          <w:rFonts w:ascii="Times New Roman" w:hAnsi="Times New Roman"/>
          <w:sz w:val="24"/>
          <w:szCs w:val="24"/>
        </w:rPr>
        <w:t xml:space="preserve">исключительно до момента окончания подачи заявок на участие в </w:t>
      </w:r>
      <w:r w:rsidR="00827D02" w:rsidRPr="009F01B6">
        <w:rPr>
          <w:rFonts w:ascii="Times New Roman" w:hAnsi="Times New Roman"/>
          <w:color w:val="000000"/>
          <w:sz w:val="24"/>
          <w:szCs w:val="24"/>
        </w:rPr>
        <w:t>торгово-закупочных процедур в электронной форме</w:t>
      </w:r>
      <w:r w:rsidRPr="009F01B6">
        <w:rPr>
          <w:rFonts w:ascii="Times New Roman" w:hAnsi="Times New Roman"/>
          <w:sz w:val="24"/>
          <w:szCs w:val="24"/>
        </w:rPr>
        <w:t xml:space="preserve">. </w:t>
      </w:r>
    </w:p>
    <w:p w:rsidR="000F4B7A" w:rsidRPr="009F01B6" w:rsidRDefault="000F4B7A" w:rsidP="009F01B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36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1B6">
        <w:rPr>
          <w:rFonts w:ascii="Times New Roman" w:hAnsi="Times New Roman" w:cs="Times New Roman"/>
          <w:sz w:val="24"/>
          <w:szCs w:val="24"/>
        </w:rPr>
        <w:tab/>
        <w:t>Направлять Оператору свои предложения по улучшению функционирования Системы.</w:t>
      </w:r>
    </w:p>
    <w:p w:rsidR="00062D08" w:rsidRPr="009F01B6" w:rsidRDefault="00062D08" w:rsidP="009F01B6">
      <w:pPr>
        <w:autoSpaceDE w:val="0"/>
        <w:autoSpaceDN w:val="0"/>
        <w:adjustRightInd w:val="0"/>
        <w:spacing w:line="360" w:lineRule="auto"/>
        <w:ind w:left="-567" w:firstLine="851"/>
        <w:jc w:val="both"/>
      </w:pPr>
    </w:p>
    <w:p w:rsidR="00062D08" w:rsidRPr="009F01B6" w:rsidRDefault="00CF0F23" w:rsidP="009F01B6">
      <w:pPr>
        <w:spacing w:line="360" w:lineRule="auto"/>
        <w:ind w:left="-567" w:firstLine="851"/>
        <w:jc w:val="center"/>
        <w:rPr>
          <w:b/>
        </w:rPr>
      </w:pPr>
      <w:r w:rsidRPr="009F01B6">
        <w:rPr>
          <w:b/>
        </w:rPr>
        <w:t>3</w:t>
      </w:r>
      <w:r w:rsidR="00062D08" w:rsidRPr="009F01B6">
        <w:rPr>
          <w:b/>
        </w:rPr>
        <w:t>. ОТВЕТСТВЕННОСТЬ СТОРОН</w:t>
      </w:r>
    </w:p>
    <w:p w:rsidR="00062D08" w:rsidRPr="009F01B6" w:rsidRDefault="00CF0F23" w:rsidP="009F01B6">
      <w:pPr>
        <w:spacing w:line="360" w:lineRule="auto"/>
        <w:ind w:left="-567" w:firstLine="851"/>
        <w:jc w:val="both"/>
      </w:pPr>
      <w:r w:rsidRPr="009F01B6">
        <w:t>3</w:t>
      </w:r>
      <w:r w:rsidR="00062D08" w:rsidRPr="009F01B6">
        <w:t xml:space="preserve">.1. За невыполнение или ненадлежащее выполнение обязательств по </w:t>
      </w:r>
      <w:r w:rsidR="00D9411A" w:rsidRPr="009F01B6">
        <w:t>Соглашению</w:t>
      </w:r>
      <w:r w:rsidR="00062D08" w:rsidRPr="009F01B6">
        <w:t xml:space="preserve"> Стороны несут ответственность в соответствии с действующим законодательством РФ.</w:t>
      </w:r>
    </w:p>
    <w:p w:rsidR="00062D08" w:rsidRPr="009F01B6" w:rsidRDefault="00CF0F23" w:rsidP="009F01B6">
      <w:pPr>
        <w:spacing w:line="360" w:lineRule="auto"/>
        <w:ind w:left="-567" w:firstLine="851"/>
        <w:jc w:val="both"/>
      </w:pPr>
      <w:r w:rsidRPr="009F01B6">
        <w:t>3</w:t>
      </w:r>
      <w:r w:rsidR="00062D08" w:rsidRPr="009F01B6">
        <w:t>.2. Оператор не несет ответственность за какой-либо ущерб, потери и прочие убытки, которые понес Заказчик по причине наличия у Заказчика несоответствующего аппаратно-технического комплекса, необходимого для работы в Системе в соответствии с техническими требованиями Системы, а именно:</w:t>
      </w:r>
    </w:p>
    <w:p w:rsidR="00062D08" w:rsidRPr="009F01B6" w:rsidRDefault="00830E9C" w:rsidP="009F01B6">
      <w:pPr>
        <w:numPr>
          <w:ilvl w:val="0"/>
          <w:numId w:val="4"/>
        </w:numPr>
        <w:spacing w:line="360" w:lineRule="auto"/>
        <w:ind w:left="-567" w:firstLine="851"/>
        <w:jc w:val="both"/>
      </w:pPr>
      <w:r w:rsidRPr="009F01B6">
        <w:t>о</w:t>
      </w:r>
      <w:r w:rsidR="00062D08" w:rsidRPr="009F01B6">
        <w:t>тсутствие у Заказчика компьютерной техники с необходимым набором программно-технических возможностей, удовлетворяющих требованиям для работы в Системе;</w:t>
      </w:r>
    </w:p>
    <w:p w:rsidR="00062D08" w:rsidRPr="009F01B6" w:rsidRDefault="00830E9C" w:rsidP="009F01B6">
      <w:pPr>
        <w:numPr>
          <w:ilvl w:val="0"/>
          <w:numId w:val="4"/>
        </w:numPr>
        <w:spacing w:line="360" w:lineRule="auto"/>
        <w:ind w:left="-567" w:firstLine="851"/>
        <w:jc w:val="both"/>
      </w:pPr>
      <w:r w:rsidRPr="009F01B6">
        <w:t>н</w:t>
      </w:r>
      <w:r w:rsidR="00062D08" w:rsidRPr="009F01B6">
        <w:t>аличие программно-технических ограничений и настроек, которые содержались в компьютерной технике Заказчика, что не позволило Заказчику полноценно работать в Системе;</w:t>
      </w:r>
    </w:p>
    <w:p w:rsidR="00062D08" w:rsidRPr="009F01B6" w:rsidRDefault="00830E9C" w:rsidP="009F01B6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-567" w:firstLine="851"/>
        <w:jc w:val="both"/>
      </w:pPr>
      <w:r w:rsidRPr="009F01B6">
        <w:t>н</w:t>
      </w:r>
      <w:r w:rsidR="00062D08" w:rsidRPr="009F01B6">
        <w:t>евозможность работы Заказчика в Системе по причине заражения компьютерной техники Заказчика вирусами (в этом случае Система не пропускает никакой информации из компьютеров Заказчика, зараженных компьютерными вирусами);</w:t>
      </w:r>
    </w:p>
    <w:p w:rsidR="00062D08" w:rsidRPr="009F01B6" w:rsidRDefault="00830E9C" w:rsidP="009F01B6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-567" w:firstLine="851"/>
        <w:jc w:val="both"/>
      </w:pPr>
      <w:r w:rsidRPr="009F01B6">
        <w:t>н</w:t>
      </w:r>
      <w:r w:rsidR="00062D08" w:rsidRPr="009F01B6">
        <w:t xml:space="preserve">едостатки в работе сетевых систем и ограничения, введенные отделом АСУ на предприятии Заказчика, а также сбои в работе аппаратно-технического комплекса отдела АСУ на предприятии Заказчика, что привело к нерегламентированным и непредвиденным </w:t>
      </w:r>
      <w:r w:rsidR="00062D08" w:rsidRPr="009F01B6">
        <w:lastRenderedPageBreak/>
        <w:t>временным отключениям Заказчика от сети Интернет и не позволило Заказчику полноценно работать в Системе;</w:t>
      </w:r>
    </w:p>
    <w:p w:rsidR="00062D08" w:rsidRPr="009F01B6" w:rsidRDefault="00830E9C" w:rsidP="009F01B6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-567" w:firstLine="851"/>
        <w:jc w:val="both"/>
      </w:pPr>
      <w:r w:rsidRPr="009F01B6">
        <w:t>н</w:t>
      </w:r>
      <w:r w:rsidR="00062D08" w:rsidRPr="009F01B6">
        <w:t>едостатки в работе сетевых систем и ограничения, введенные региональным провайдером (компанией, предоставляющей Заказчику доступ в сеть Интернет) на предприятии Заказчика, а также сбои в работе аппаратно-технического комплекса у регионального провайдера Заказчика, что привело к нерегламентированным и непредвиденным временным отключениям Заказчика от сети Интернет и не позволило Заказчику полноценно работать в Системе.</w:t>
      </w:r>
    </w:p>
    <w:p w:rsidR="00062D08" w:rsidRPr="009F01B6" w:rsidRDefault="00CF0F23" w:rsidP="009F01B6">
      <w:pPr>
        <w:spacing w:line="360" w:lineRule="auto"/>
        <w:ind w:left="-567" w:firstLine="851"/>
        <w:jc w:val="both"/>
      </w:pPr>
      <w:r w:rsidRPr="009F01B6">
        <w:t>3</w:t>
      </w:r>
      <w:r w:rsidR="00062D08" w:rsidRPr="009F01B6">
        <w:t>.3. Оператор не несет ответственность за какой-либо ущерб, потери и прочие убытки, которые понес Заказчик по причине ненадлежащего соблюдения информации, касающейся работы Заказчика в Системе и отношений Оператора и Заказчика, как то:</w:t>
      </w:r>
    </w:p>
    <w:p w:rsidR="00062D08" w:rsidRPr="009F01B6" w:rsidRDefault="00830E9C" w:rsidP="009F01B6">
      <w:pPr>
        <w:numPr>
          <w:ilvl w:val="0"/>
          <w:numId w:val="6"/>
        </w:numPr>
        <w:tabs>
          <w:tab w:val="clear" w:pos="720"/>
          <w:tab w:val="num" w:pos="0"/>
        </w:tabs>
        <w:spacing w:line="360" w:lineRule="auto"/>
        <w:ind w:left="-567" w:firstLine="851"/>
        <w:jc w:val="both"/>
      </w:pPr>
      <w:r w:rsidRPr="009F01B6">
        <w:t>н</w:t>
      </w:r>
      <w:r w:rsidR="00062D08" w:rsidRPr="009F01B6">
        <w:t>езнание сотрудниками Заказчика Регламента, пренебрежение и ненадлежащее выполнение сотрудниками Заказчика всех требований и процедур, указанных в Регламенте, что привело к принятию Заказчиком на себя дополнительных, излишних, повышенных и незапланированных обязательств перед другими пользователями Системы и негативно сказалось на коммерческой активности в и деловой репутации Заказчика в Системе;</w:t>
      </w:r>
    </w:p>
    <w:p w:rsidR="00062D08" w:rsidRPr="009F01B6" w:rsidRDefault="00830E9C" w:rsidP="009F01B6">
      <w:pPr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left="-567" w:firstLine="851"/>
        <w:jc w:val="both"/>
      </w:pPr>
      <w:r w:rsidRPr="009F01B6">
        <w:t>н</w:t>
      </w:r>
      <w:r w:rsidR="00062D08" w:rsidRPr="009F01B6">
        <w:t>есоблюдение правил хранения логина (имени) и пароля или несанкционированная руководством Заказчика передача сотрудником, назначенным в качестве лица, ответственного за работу Заказчика в Системе, логина (имени) и пароля для входа и работы в Системе третьим лицам, не имеющим соответствующих полномочий и квалификации на работу в Системе;</w:t>
      </w:r>
    </w:p>
    <w:p w:rsidR="00062D08" w:rsidRPr="009F01B6" w:rsidRDefault="00997138" w:rsidP="009F01B6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-567" w:firstLine="851"/>
        <w:jc w:val="both"/>
      </w:pPr>
      <w:r w:rsidRPr="009F01B6">
        <w:t>д</w:t>
      </w:r>
      <w:r w:rsidR="00062D08" w:rsidRPr="009F01B6">
        <w:t>ействия, совершенные в Системе от имени Заказчика третьими лицами из-за их некомпетентности и незнания ими Регламента работы в Системе, которые привели к принятию Заказчиком на себя дополнительных, излишних, повышенных и незапланированных обязательств перед другими пользователями Системы;</w:t>
      </w:r>
    </w:p>
    <w:p w:rsidR="00062D08" w:rsidRPr="009F01B6" w:rsidRDefault="00997138" w:rsidP="009F01B6">
      <w:pPr>
        <w:numPr>
          <w:ilvl w:val="0"/>
          <w:numId w:val="9"/>
        </w:numPr>
        <w:tabs>
          <w:tab w:val="clear" w:pos="720"/>
          <w:tab w:val="num" w:pos="0"/>
        </w:tabs>
        <w:spacing w:line="360" w:lineRule="auto"/>
        <w:ind w:left="-567" w:firstLine="851"/>
        <w:jc w:val="both"/>
      </w:pPr>
      <w:r w:rsidRPr="009F01B6">
        <w:t>д</w:t>
      </w:r>
      <w:r w:rsidR="00062D08" w:rsidRPr="009F01B6">
        <w:t>ействия, совершенные в Системе от имени Заказчика третьими лицами, повлекшими за собой изменение информации о самом Заказчике, что негативно сказалось на его коммерческой активности и деловой репутации как пользователя Системы.</w:t>
      </w:r>
    </w:p>
    <w:p w:rsidR="00282024" w:rsidRPr="009F01B6" w:rsidRDefault="00CF0F23" w:rsidP="009F01B6">
      <w:pPr>
        <w:spacing w:line="360" w:lineRule="auto"/>
        <w:ind w:left="-567" w:firstLine="851"/>
        <w:jc w:val="both"/>
      </w:pPr>
      <w:r w:rsidRPr="009F01B6">
        <w:t>3</w:t>
      </w:r>
      <w:r w:rsidR="00282024" w:rsidRPr="009F01B6">
        <w:t>.4. Все действия, выполненные в Системе лицом, указавшим соответствующие регистрационное имя (логин) и пароль, по которому Система его идентифицировала как Заказчика, считаются совершенными надлежащим лицом, представляющим Заказчика. Оператор не несет ответственности за последствия, наступившие в результате действий в Системе неуполномоченного Заказчиком лица.</w:t>
      </w:r>
    </w:p>
    <w:p w:rsidR="00062D08" w:rsidRPr="009F01B6" w:rsidRDefault="00CF0F23" w:rsidP="009F01B6">
      <w:pPr>
        <w:spacing w:line="360" w:lineRule="auto"/>
        <w:ind w:left="-567" w:firstLine="851"/>
        <w:jc w:val="both"/>
      </w:pPr>
      <w:r w:rsidRPr="009F01B6">
        <w:t>3</w:t>
      </w:r>
      <w:r w:rsidR="00062D08" w:rsidRPr="009F01B6">
        <w:t>.</w:t>
      </w:r>
      <w:r w:rsidR="00282024" w:rsidRPr="009F01B6">
        <w:t>5</w:t>
      </w:r>
      <w:r w:rsidR="00062D08" w:rsidRPr="009F01B6">
        <w:t xml:space="preserve">. Оператор не несет ответственности перед Заказчиком в случае, если информация, размещенная Заказчиком в Системе, по вине самого Заказчика (сотрудников предприятия </w:t>
      </w:r>
      <w:r w:rsidR="00062D08" w:rsidRPr="009F01B6">
        <w:lastRenderedPageBreak/>
        <w:t>Заказчика) станет известна третьим лицам, которые использовали ее с целью нанести ущерб предприятию Заказчика.</w:t>
      </w:r>
    </w:p>
    <w:p w:rsidR="00062D08" w:rsidRPr="009F01B6" w:rsidRDefault="00CF0F23" w:rsidP="009F01B6">
      <w:pPr>
        <w:spacing w:line="360" w:lineRule="auto"/>
        <w:ind w:left="-567" w:firstLine="851"/>
        <w:jc w:val="both"/>
      </w:pPr>
      <w:r w:rsidRPr="009F01B6">
        <w:t>3</w:t>
      </w:r>
      <w:r w:rsidR="00062D08" w:rsidRPr="009F01B6">
        <w:t>.</w:t>
      </w:r>
      <w:r w:rsidR="00282024" w:rsidRPr="009F01B6">
        <w:t>6</w:t>
      </w:r>
      <w:r w:rsidR="00062D08" w:rsidRPr="009F01B6">
        <w:t xml:space="preserve">. В случае предъявления третьими лицами к Оператору исков о взыскании убытков, вызванных нарушением Заказчиком своих обязательств по настоящему </w:t>
      </w:r>
      <w:r w:rsidR="00D9411A" w:rsidRPr="009F01B6">
        <w:t>Соглашению</w:t>
      </w:r>
      <w:r w:rsidR="00062D08" w:rsidRPr="009F01B6">
        <w:t xml:space="preserve">, Заказчик </w:t>
      </w:r>
      <w:r w:rsidR="00997138" w:rsidRPr="009F01B6">
        <w:rPr>
          <w:color w:val="000000"/>
        </w:rPr>
        <w:t>обязуется незамедлительно по требованию Оператора предоставить ему всю запрашиваемую информацию, содействовать Оператору в урегулировании таких исков и претензий либо</w:t>
      </w:r>
      <w:r w:rsidR="00997138" w:rsidRPr="009F01B6">
        <w:t xml:space="preserve"> </w:t>
      </w:r>
      <w:r w:rsidR="00062D08" w:rsidRPr="009F01B6">
        <w:t>будет привлечен в качестве ответчика, заменив тем самым Оператора как ненадлежащую сторону. При этом все судебные издержки, понесенные Оператором</w:t>
      </w:r>
      <w:r w:rsidR="009F01B6" w:rsidRPr="009F01B6">
        <w:t xml:space="preserve">, </w:t>
      </w:r>
      <w:r w:rsidR="00062D08" w:rsidRPr="009F01B6">
        <w:t>будут полностью возмещены Заказчиком.</w:t>
      </w:r>
    </w:p>
    <w:p w:rsidR="00830E9C" w:rsidRPr="009F01B6" w:rsidRDefault="00CF0F23" w:rsidP="009F01B6">
      <w:pPr>
        <w:autoSpaceDE w:val="0"/>
        <w:autoSpaceDN w:val="0"/>
        <w:adjustRightInd w:val="0"/>
        <w:spacing w:line="360" w:lineRule="auto"/>
        <w:ind w:left="-567" w:firstLine="851"/>
        <w:jc w:val="both"/>
        <w:rPr>
          <w:color w:val="000000"/>
        </w:rPr>
      </w:pPr>
      <w:r w:rsidRPr="009F01B6">
        <w:rPr>
          <w:color w:val="000000"/>
        </w:rPr>
        <w:t>3</w:t>
      </w:r>
      <w:r w:rsidR="00830E9C" w:rsidRPr="009F01B6">
        <w:rPr>
          <w:color w:val="000000"/>
        </w:rPr>
        <w:t>.</w:t>
      </w:r>
      <w:r w:rsidR="00282024" w:rsidRPr="009F01B6">
        <w:rPr>
          <w:color w:val="000000"/>
        </w:rPr>
        <w:t>7</w:t>
      </w:r>
      <w:r w:rsidR="00830E9C" w:rsidRPr="009F01B6">
        <w:rPr>
          <w:color w:val="000000"/>
        </w:rPr>
        <w:t>. Оператор не несет ответственности за несоответствие информации, содержащейся в извещении о проведении торгово-закупочной процедуры в электронной форме и касающейся предмета торгово-закупочной процедуры в электронной форме, действительным свойствам и качествам предмета торгово-закупочной процедуры в электронной форме, а также за несоответствие информации, содержащейся в предложениях Участников.</w:t>
      </w:r>
    </w:p>
    <w:p w:rsidR="008878FC" w:rsidRPr="009F01B6" w:rsidRDefault="00CF0F23" w:rsidP="009F01B6">
      <w:pPr>
        <w:autoSpaceDE w:val="0"/>
        <w:autoSpaceDN w:val="0"/>
        <w:adjustRightInd w:val="0"/>
        <w:spacing w:line="360" w:lineRule="auto"/>
        <w:ind w:left="-567" w:firstLine="851"/>
        <w:jc w:val="both"/>
        <w:rPr>
          <w:color w:val="000000"/>
        </w:rPr>
      </w:pPr>
      <w:r w:rsidRPr="009F01B6">
        <w:rPr>
          <w:color w:val="000000"/>
        </w:rPr>
        <w:t>3</w:t>
      </w:r>
      <w:r w:rsidR="00830E9C" w:rsidRPr="009F01B6">
        <w:rPr>
          <w:color w:val="000000"/>
        </w:rPr>
        <w:t>.</w:t>
      </w:r>
      <w:r w:rsidR="00282024" w:rsidRPr="009F01B6">
        <w:rPr>
          <w:color w:val="000000"/>
        </w:rPr>
        <w:t>8</w:t>
      </w:r>
      <w:r w:rsidR="00830E9C" w:rsidRPr="009F01B6">
        <w:rPr>
          <w:color w:val="000000"/>
        </w:rPr>
        <w:t>. Оператор не несет ответственности за действия, совершенные в Системе Заказчиком, противоречащие действующему законодательству РФ, Регламенту, причинившие убытки и другие негати</w:t>
      </w:r>
      <w:r w:rsidR="00997138" w:rsidRPr="009F01B6">
        <w:rPr>
          <w:color w:val="000000"/>
        </w:rPr>
        <w:t>вные последствия третьим лицам.</w:t>
      </w:r>
    </w:p>
    <w:p w:rsidR="00830E9C" w:rsidRPr="009F01B6" w:rsidRDefault="00CF0F23" w:rsidP="009F01B6">
      <w:pPr>
        <w:autoSpaceDE w:val="0"/>
        <w:autoSpaceDN w:val="0"/>
        <w:adjustRightInd w:val="0"/>
        <w:spacing w:line="360" w:lineRule="auto"/>
        <w:ind w:left="-567" w:firstLine="851"/>
        <w:jc w:val="both"/>
      </w:pPr>
      <w:r w:rsidRPr="009F01B6">
        <w:t>3</w:t>
      </w:r>
      <w:r w:rsidR="00830E9C" w:rsidRPr="009F01B6">
        <w:t>.</w:t>
      </w:r>
      <w:r w:rsidR="00282024" w:rsidRPr="009F01B6">
        <w:t>9</w:t>
      </w:r>
      <w:r w:rsidR="00830E9C" w:rsidRPr="009F01B6">
        <w:t>. Оператор не несет ответственности за действия, совершенные в Системе третьими лицами, противоречащие действующему законодательству РФ, регламентам и инструкциям Системы, причинившие убытки и другие негативные последствия Заказчику.</w:t>
      </w:r>
    </w:p>
    <w:p w:rsidR="00E2717A" w:rsidRPr="009F01B6" w:rsidRDefault="00E2717A" w:rsidP="009F01B6">
      <w:pPr>
        <w:pStyle w:val="HTML"/>
        <w:spacing w:line="36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A543E" w:rsidRPr="009F01B6" w:rsidRDefault="00CF0F23" w:rsidP="009F01B6">
      <w:pPr>
        <w:autoSpaceDE w:val="0"/>
        <w:autoSpaceDN w:val="0"/>
        <w:adjustRightInd w:val="0"/>
        <w:spacing w:line="360" w:lineRule="auto"/>
        <w:ind w:left="-567" w:firstLine="851"/>
        <w:jc w:val="center"/>
        <w:rPr>
          <w:b/>
        </w:rPr>
      </w:pPr>
      <w:r w:rsidRPr="009F01B6">
        <w:rPr>
          <w:b/>
        </w:rPr>
        <w:t>4</w:t>
      </w:r>
      <w:r w:rsidR="00BA543E" w:rsidRPr="009F01B6">
        <w:rPr>
          <w:b/>
        </w:rPr>
        <w:t>. ОБСТОЯТЕЛЬСТВА НЕПРЕОДОЛИМОЙ СИЛЫ</w:t>
      </w:r>
    </w:p>
    <w:p w:rsidR="00BA543E" w:rsidRPr="009F01B6" w:rsidRDefault="00CF0F23" w:rsidP="009F01B6">
      <w:pPr>
        <w:autoSpaceDE w:val="0"/>
        <w:autoSpaceDN w:val="0"/>
        <w:adjustRightInd w:val="0"/>
        <w:spacing w:line="360" w:lineRule="auto"/>
        <w:ind w:left="-567" w:firstLine="851"/>
        <w:jc w:val="both"/>
      </w:pPr>
      <w:r w:rsidRPr="009F01B6">
        <w:t>4</w:t>
      </w:r>
      <w:r w:rsidR="00BA543E" w:rsidRPr="009F01B6">
        <w:t xml:space="preserve">.1. Стороны освобождаются от ответственности за частичное или полное неисполнение обязательств по настоящему </w:t>
      </w:r>
      <w:r w:rsidRPr="009F01B6">
        <w:t>Соглашению</w:t>
      </w:r>
      <w:r w:rsidR="00BA543E" w:rsidRPr="009F01B6">
        <w:t xml:space="preserve"> в случае, если оно явилось следствием действия обстоятельств непреодолимой силы, а именно чрезвычайных и непредотвратимых при данных условиях обстоятельств: стихийных природных явлений (землетрясений, наводнений, пожара и т.д.), действий объективных внешних факторов (военные действия, акты органов государственной власти и управления и т.п.), а также других чрезвычайных обстоятельств, подтвержденных в установленном законодательством порядке, препятствующих надлежащему исполнению обязательств по настоящему </w:t>
      </w:r>
      <w:r w:rsidRPr="009F01B6">
        <w:t>Соглашению</w:t>
      </w:r>
      <w:r w:rsidR="00BA543E" w:rsidRPr="009F01B6">
        <w:t xml:space="preserve">, которые возникли после заключения настоящего </w:t>
      </w:r>
      <w:r w:rsidRPr="009F01B6">
        <w:t>Соглашения</w:t>
      </w:r>
      <w:r w:rsidR="00BA543E" w:rsidRPr="009F01B6">
        <w:t>, на время действия этих обстоятельств, если эти обстоятельства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BA543E" w:rsidRPr="009F01B6" w:rsidRDefault="00CF0F23" w:rsidP="009F01B6">
      <w:pPr>
        <w:pStyle w:val="a4"/>
        <w:spacing w:after="0" w:line="360" w:lineRule="auto"/>
        <w:ind w:left="-567" w:firstLine="851"/>
        <w:jc w:val="both"/>
      </w:pPr>
      <w:r w:rsidRPr="009F01B6">
        <w:t>4</w:t>
      </w:r>
      <w:r w:rsidR="00BA543E" w:rsidRPr="009F01B6">
        <w:t xml:space="preserve">.2. Сторона, которая не в состоянии выполнить свои обязательства, незамедлительно информирует другую Сторону о начале или прекращении действия указанных обстоятельств, </w:t>
      </w:r>
      <w:r w:rsidR="00BA543E" w:rsidRPr="009F01B6">
        <w:lastRenderedPageBreak/>
        <w:t>но в любом случае не позднее 14 дней после начала их действия, с представлением документа из компетентных источников, подтверждающих обстоятельства непреодолимой силы. Несвоевременное уведомление об обстоятельствах непреодолимой силы лишает соответствующую Сторону права на освобождение от ответственности за неисполнение своих обязательств по причине ук</w:t>
      </w:r>
      <w:r w:rsidR="009F01B6" w:rsidRPr="009F01B6">
        <w:t>азанных обстоятельств.</w:t>
      </w:r>
    </w:p>
    <w:p w:rsidR="00BA543E" w:rsidRPr="009F01B6" w:rsidRDefault="00CF0F23" w:rsidP="009F01B6">
      <w:pPr>
        <w:spacing w:line="360" w:lineRule="auto"/>
        <w:ind w:left="-567" w:firstLine="851"/>
        <w:jc w:val="both"/>
        <w:rPr>
          <w:b/>
        </w:rPr>
      </w:pPr>
      <w:r w:rsidRPr="009F01B6">
        <w:t>4</w:t>
      </w:r>
      <w:r w:rsidR="009F01B6" w:rsidRPr="009F01B6">
        <w:t xml:space="preserve">.3. </w:t>
      </w:r>
      <w:r w:rsidR="00BA543E" w:rsidRPr="009F01B6">
        <w:t xml:space="preserve">Если указанные в п. </w:t>
      </w:r>
      <w:r w:rsidRPr="009F01B6">
        <w:t>4</w:t>
      </w:r>
      <w:r w:rsidR="00BA543E" w:rsidRPr="009F01B6">
        <w:t xml:space="preserve">.1. настоящего </w:t>
      </w:r>
      <w:r w:rsidRPr="009F01B6">
        <w:t>Соглашения</w:t>
      </w:r>
      <w:r w:rsidR="00BA543E" w:rsidRPr="009F01B6">
        <w:t xml:space="preserve"> обстоятельства продолжаются более 3 (трех) месяцев, каждая из Сторон имеет право на расторжение </w:t>
      </w:r>
      <w:r w:rsidRPr="009F01B6">
        <w:t>Соглашения</w:t>
      </w:r>
      <w:r w:rsidR="00BA543E" w:rsidRPr="009F01B6">
        <w:t xml:space="preserve"> или его части. В этом случае Стороны производят окончательные взаиморасчеты не позднее 10 календарных дней с момента расторжения </w:t>
      </w:r>
      <w:r w:rsidRPr="009F01B6">
        <w:t>Соглашения</w:t>
      </w:r>
      <w:r w:rsidR="00BA543E" w:rsidRPr="009F01B6">
        <w:t>.</w:t>
      </w:r>
    </w:p>
    <w:p w:rsidR="00BA543E" w:rsidRPr="009F01B6" w:rsidRDefault="00BA543E" w:rsidP="009F01B6">
      <w:pPr>
        <w:spacing w:line="360" w:lineRule="auto"/>
        <w:ind w:left="-567" w:firstLine="851"/>
        <w:jc w:val="center"/>
        <w:rPr>
          <w:b/>
        </w:rPr>
      </w:pPr>
    </w:p>
    <w:p w:rsidR="00BA543E" w:rsidRPr="009F01B6" w:rsidRDefault="00FB7195" w:rsidP="009F01B6">
      <w:pPr>
        <w:spacing w:line="360" w:lineRule="auto"/>
        <w:ind w:left="-567" w:firstLine="851"/>
        <w:jc w:val="center"/>
        <w:rPr>
          <w:b/>
        </w:rPr>
      </w:pPr>
      <w:r w:rsidRPr="009F01B6">
        <w:rPr>
          <w:b/>
        </w:rPr>
        <w:t>5</w:t>
      </w:r>
      <w:r w:rsidR="00BA543E" w:rsidRPr="009F01B6">
        <w:rPr>
          <w:b/>
        </w:rPr>
        <w:t xml:space="preserve">.  СРОК ДЕЙСТВИЯ </w:t>
      </w:r>
      <w:r w:rsidR="00CF0F23" w:rsidRPr="009F01B6">
        <w:rPr>
          <w:b/>
        </w:rPr>
        <w:t>СОГЛАШЕНИЯ</w:t>
      </w:r>
      <w:r w:rsidR="00BA543E" w:rsidRPr="009F01B6">
        <w:rPr>
          <w:b/>
        </w:rPr>
        <w:t>, ПОРЯДОК ЕГО ИЗМЕНЕНИЯ И РАСТОРЖЕНИЯ</w:t>
      </w:r>
    </w:p>
    <w:p w:rsidR="00BA543E" w:rsidRPr="009F01B6" w:rsidRDefault="00FB7195" w:rsidP="009F01B6">
      <w:pPr>
        <w:pStyle w:val="HTML"/>
        <w:spacing w:line="36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1B6">
        <w:rPr>
          <w:rFonts w:ascii="Times New Roman" w:hAnsi="Times New Roman" w:cs="Times New Roman"/>
          <w:sz w:val="24"/>
          <w:szCs w:val="24"/>
        </w:rPr>
        <w:t>5</w:t>
      </w:r>
      <w:r w:rsidR="00BA543E" w:rsidRPr="009F01B6">
        <w:rPr>
          <w:rFonts w:ascii="Times New Roman" w:hAnsi="Times New Roman" w:cs="Times New Roman"/>
          <w:sz w:val="24"/>
          <w:szCs w:val="24"/>
        </w:rPr>
        <w:t>.1. Настоящ</w:t>
      </w:r>
      <w:r w:rsidR="00347432" w:rsidRPr="009F01B6">
        <w:rPr>
          <w:rFonts w:ascii="Times New Roman" w:hAnsi="Times New Roman" w:cs="Times New Roman"/>
          <w:sz w:val="24"/>
          <w:szCs w:val="24"/>
        </w:rPr>
        <w:t>ее</w:t>
      </w:r>
      <w:r w:rsidR="00BA543E" w:rsidRPr="009F01B6">
        <w:rPr>
          <w:rFonts w:ascii="Times New Roman" w:hAnsi="Times New Roman" w:cs="Times New Roman"/>
          <w:sz w:val="24"/>
          <w:szCs w:val="24"/>
        </w:rPr>
        <w:t xml:space="preserve"> </w:t>
      </w:r>
      <w:r w:rsidR="00CF0F23" w:rsidRPr="009F01B6">
        <w:rPr>
          <w:rFonts w:ascii="Times New Roman" w:hAnsi="Times New Roman" w:cs="Times New Roman"/>
          <w:sz w:val="24"/>
          <w:szCs w:val="24"/>
        </w:rPr>
        <w:t>Соглашение</w:t>
      </w:r>
      <w:r w:rsidR="00BA543E" w:rsidRPr="009F01B6">
        <w:rPr>
          <w:rFonts w:ascii="Times New Roman" w:hAnsi="Times New Roman" w:cs="Times New Roman"/>
          <w:sz w:val="24"/>
          <w:szCs w:val="24"/>
        </w:rPr>
        <w:t xml:space="preserve"> вступает в силу со дня его подписания</w:t>
      </w:r>
      <w:r w:rsidR="00EF059C" w:rsidRPr="009F01B6">
        <w:rPr>
          <w:rFonts w:ascii="Times New Roman" w:hAnsi="Times New Roman" w:cs="Times New Roman"/>
          <w:sz w:val="24"/>
          <w:szCs w:val="24"/>
        </w:rPr>
        <w:t xml:space="preserve"> Сторонами</w:t>
      </w:r>
      <w:r w:rsidR="00BA543E" w:rsidRPr="009F01B6">
        <w:rPr>
          <w:rFonts w:ascii="Times New Roman" w:hAnsi="Times New Roman" w:cs="Times New Roman"/>
          <w:sz w:val="24"/>
          <w:szCs w:val="24"/>
        </w:rPr>
        <w:t xml:space="preserve"> и действует в течение одного года.</w:t>
      </w:r>
    </w:p>
    <w:p w:rsidR="00BA543E" w:rsidRPr="009F01B6" w:rsidRDefault="00FB7195" w:rsidP="009F01B6">
      <w:pPr>
        <w:pStyle w:val="HTML"/>
        <w:spacing w:line="36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1B6">
        <w:rPr>
          <w:rFonts w:ascii="Times New Roman" w:hAnsi="Times New Roman" w:cs="Times New Roman"/>
          <w:sz w:val="24"/>
          <w:szCs w:val="24"/>
        </w:rPr>
        <w:t>5</w:t>
      </w:r>
      <w:r w:rsidR="00BA543E" w:rsidRPr="009F01B6">
        <w:rPr>
          <w:rFonts w:ascii="Times New Roman" w:hAnsi="Times New Roman" w:cs="Times New Roman"/>
          <w:sz w:val="24"/>
          <w:szCs w:val="24"/>
        </w:rPr>
        <w:t>.2.  Если по истечении срока, указанного в п.</w:t>
      </w:r>
      <w:r w:rsidR="00EF059C" w:rsidRPr="009F01B6">
        <w:rPr>
          <w:rFonts w:ascii="Times New Roman" w:hAnsi="Times New Roman" w:cs="Times New Roman"/>
          <w:sz w:val="24"/>
          <w:szCs w:val="24"/>
        </w:rPr>
        <w:t>5</w:t>
      </w:r>
      <w:r w:rsidR="00BA543E" w:rsidRPr="009F01B6">
        <w:rPr>
          <w:rFonts w:ascii="Times New Roman" w:hAnsi="Times New Roman" w:cs="Times New Roman"/>
          <w:sz w:val="24"/>
          <w:szCs w:val="24"/>
        </w:rPr>
        <w:t xml:space="preserve">.1., ни одна из Сторон не направит письменного заявления о своем желании прекратить действие настоящего </w:t>
      </w:r>
      <w:r w:rsidR="00CF0F23" w:rsidRPr="009F01B6">
        <w:rPr>
          <w:rFonts w:ascii="Times New Roman" w:hAnsi="Times New Roman" w:cs="Times New Roman"/>
          <w:sz w:val="24"/>
          <w:szCs w:val="24"/>
        </w:rPr>
        <w:t>Соглашения</w:t>
      </w:r>
      <w:r w:rsidR="00BA543E" w:rsidRPr="009F01B6">
        <w:rPr>
          <w:rFonts w:ascii="Times New Roman" w:hAnsi="Times New Roman" w:cs="Times New Roman"/>
          <w:sz w:val="24"/>
          <w:szCs w:val="24"/>
        </w:rPr>
        <w:t xml:space="preserve">, </w:t>
      </w:r>
      <w:r w:rsidR="00CF0F23" w:rsidRPr="009F01B6">
        <w:rPr>
          <w:rFonts w:ascii="Times New Roman" w:hAnsi="Times New Roman" w:cs="Times New Roman"/>
          <w:sz w:val="24"/>
          <w:szCs w:val="24"/>
        </w:rPr>
        <w:t>Соглашение</w:t>
      </w:r>
      <w:r w:rsidR="00BA543E" w:rsidRPr="009F01B6">
        <w:rPr>
          <w:rFonts w:ascii="Times New Roman" w:hAnsi="Times New Roman" w:cs="Times New Roman"/>
          <w:sz w:val="24"/>
          <w:szCs w:val="24"/>
        </w:rPr>
        <w:t xml:space="preserve"> пролонгируется на тех же условиях на один год.</w:t>
      </w:r>
    </w:p>
    <w:p w:rsidR="00BA543E" w:rsidRPr="009F01B6" w:rsidRDefault="00FB7195" w:rsidP="009F01B6">
      <w:pPr>
        <w:pStyle w:val="HTML"/>
        <w:spacing w:line="36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01B6">
        <w:rPr>
          <w:rFonts w:ascii="Times New Roman" w:hAnsi="Times New Roman" w:cs="Times New Roman"/>
          <w:sz w:val="24"/>
          <w:szCs w:val="24"/>
        </w:rPr>
        <w:t>5</w:t>
      </w:r>
      <w:r w:rsidR="00BA543E" w:rsidRPr="009F01B6">
        <w:rPr>
          <w:rFonts w:ascii="Times New Roman" w:hAnsi="Times New Roman" w:cs="Times New Roman"/>
          <w:sz w:val="24"/>
          <w:szCs w:val="24"/>
        </w:rPr>
        <w:t xml:space="preserve">.3. При желании одной из сторон прекратить действие настоящего </w:t>
      </w:r>
      <w:r w:rsidR="00CF0F23" w:rsidRPr="009F01B6">
        <w:rPr>
          <w:rFonts w:ascii="Times New Roman" w:hAnsi="Times New Roman" w:cs="Times New Roman"/>
          <w:sz w:val="24"/>
          <w:szCs w:val="24"/>
        </w:rPr>
        <w:t>Соглашения</w:t>
      </w:r>
      <w:r w:rsidR="00BA543E" w:rsidRPr="009F01B6">
        <w:rPr>
          <w:rFonts w:ascii="Times New Roman" w:hAnsi="Times New Roman" w:cs="Times New Roman"/>
          <w:sz w:val="24"/>
          <w:szCs w:val="24"/>
        </w:rPr>
        <w:t xml:space="preserve">, Сторона, изъявившая желание, направляет другой стороне письменное заявление о прекращении действия </w:t>
      </w:r>
      <w:r w:rsidR="00CF0F23" w:rsidRPr="009F01B6">
        <w:rPr>
          <w:rFonts w:ascii="Times New Roman" w:hAnsi="Times New Roman" w:cs="Times New Roman"/>
          <w:sz w:val="24"/>
          <w:szCs w:val="24"/>
        </w:rPr>
        <w:t>Соглашения</w:t>
      </w:r>
      <w:r w:rsidR="00BA543E" w:rsidRPr="009F01B6">
        <w:rPr>
          <w:rFonts w:ascii="Times New Roman" w:hAnsi="Times New Roman" w:cs="Times New Roman"/>
          <w:sz w:val="24"/>
          <w:szCs w:val="24"/>
        </w:rPr>
        <w:t xml:space="preserve"> не менее чем за 30 (тридцать) календарный дней до его прекращения. </w:t>
      </w:r>
    </w:p>
    <w:p w:rsidR="00BA543E" w:rsidRPr="009F01B6" w:rsidRDefault="00FB7195" w:rsidP="009F01B6">
      <w:pPr>
        <w:keepLines/>
        <w:spacing w:line="360" w:lineRule="auto"/>
        <w:ind w:left="-567" w:firstLine="851"/>
        <w:jc w:val="both"/>
      </w:pPr>
      <w:r w:rsidRPr="009F01B6">
        <w:t>5</w:t>
      </w:r>
      <w:r w:rsidR="009F01B6" w:rsidRPr="009F01B6">
        <w:t xml:space="preserve">.4. </w:t>
      </w:r>
      <w:r w:rsidR="00BA543E" w:rsidRPr="009F01B6">
        <w:t>Настоящ</w:t>
      </w:r>
      <w:r w:rsidR="00347432" w:rsidRPr="009F01B6">
        <w:t>ее</w:t>
      </w:r>
      <w:r w:rsidR="00BA543E" w:rsidRPr="009F01B6">
        <w:t xml:space="preserve"> </w:t>
      </w:r>
      <w:r w:rsidR="00CF0F23" w:rsidRPr="009F01B6">
        <w:t>Соглашение</w:t>
      </w:r>
      <w:r w:rsidR="00BA543E" w:rsidRPr="009F01B6">
        <w:t xml:space="preserve"> может быть расторгнут</w:t>
      </w:r>
      <w:r w:rsidR="00347432" w:rsidRPr="009F01B6">
        <w:t>о</w:t>
      </w:r>
      <w:r w:rsidR="00BA543E" w:rsidRPr="009F01B6">
        <w:t xml:space="preserve"> по соглашению Сторон либо в судебном порядке.</w:t>
      </w:r>
    </w:p>
    <w:p w:rsidR="00BA543E" w:rsidRPr="009F01B6" w:rsidRDefault="00FB7195" w:rsidP="009F01B6">
      <w:pPr>
        <w:keepLines/>
        <w:spacing w:line="360" w:lineRule="auto"/>
        <w:ind w:left="-567" w:firstLine="851"/>
        <w:jc w:val="both"/>
      </w:pPr>
      <w:r w:rsidRPr="009F01B6">
        <w:t>5</w:t>
      </w:r>
      <w:r w:rsidR="00BA543E" w:rsidRPr="009F01B6">
        <w:t xml:space="preserve">.5. Изменения и дополнения настоящего </w:t>
      </w:r>
      <w:r w:rsidRPr="009F01B6">
        <w:t>Соглашения</w:t>
      </w:r>
      <w:r w:rsidR="00BA543E" w:rsidRPr="009F01B6">
        <w:t xml:space="preserve"> возможн</w:t>
      </w:r>
      <w:r w:rsidR="00347432" w:rsidRPr="009F01B6">
        <w:t>ы</w:t>
      </w:r>
      <w:r w:rsidR="00BA543E" w:rsidRPr="009F01B6">
        <w:t xml:space="preserve"> по соглашению Сторон. Все изменения и дополнения оформляются в письменном виде путем подписания Сторонами дополнительных соглашений. Дополнительные соглашения являются неотъемлемой частью </w:t>
      </w:r>
      <w:r w:rsidRPr="009F01B6">
        <w:t xml:space="preserve">настоящего Соглашения </w:t>
      </w:r>
      <w:r w:rsidR="00BA543E" w:rsidRPr="009F01B6">
        <w:t>и вступают в силу с м</w:t>
      </w:r>
      <w:r w:rsidR="00347432" w:rsidRPr="009F01B6">
        <w:t>омента их подписания Сторонами.</w:t>
      </w:r>
    </w:p>
    <w:p w:rsidR="00BA543E" w:rsidRPr="009F01B6" w:rsidRDefault="00BA543E" w:rsidP="009F01B6">
      <w:pPr>
        <w:spacing w:line="360" w:lineRule="auto"/>
        <w:ind w:left="-567" w:firstLine="851"/>
        <w:jc w:val="center"/>
        <w:rPr>
          <w:b/>
        </w:rPr>
      </w:pPr>
    </w:p>
    <w:p w:rsidR="00BA543E" w:rsidRPr="009F01B6" w:rsidRDefault="00FB7195" w:rsidP="009F01B6">
      <w:pPr>
        <w:spacing w:line="360" w:lineRule="auto"/>
        <w:ind w:left="-567" w:firstLine="851"/>
        <w:jc w:val="center"/>
        <w:rPr>
          <w:b/>
        </w:rPr>
      </w:pPr>
      <w:r w:rsidRPr="009F01B6">
        <w:rPr>
          <w:b/>
        </w:rPr>
        <w:t>6</w:t>
      </w:r>
      <w:r w:rsidR="00BA543E" w:rsidRPr="009F01B6">
        <w:rPr>
          <w:b/>
        </w:rPr>
        <w:t>. ПРОЧИЕ УСЛОВИЯ</w:t>
      </w:r>
    </w:p>
    <w:p w:rsidR="00BA543E" w:rsidRPr="009F01B6" w:rsidRDefault="00FB7195" w:rsidP="009F01B6">
      <w:pPr>
        <w:spacing w:line="360" w:lineRule="auto"/>
        <w:ind w:left="-567" w:firstLine="851"/>
        <w:jc w:val="both"/>
      </w:pPr>
      <w:r w:rsidRPr="009F01B6">
        <w:t>6</w:t>
      </w:r>
      <w:r w:rsidR="00BA543E" w:rsidRPr="009F01B6">
        <w:t xml:space="preserve">.1. Во всем остальном, что не предусмотрено настоящим </w:t>
      </w:r>
      <w:r w:rsidR="00D9411A" w:rsidRPr="009F01B6">
        <w:t>Соглашением</w:t>
      </w:r>
      <w:r w:rsidR="00BA543E" w:rsidRPr="009F01B6">
        <w:t>, Стороны будут руководствоваться действующим законодательством РФ.</w:t>
      </w:r>
    </w:p>
    <w:p w:rsidR="00BA543E" w:rsidRPr="005853F9" w:rsidRDefault="00FB7195" w:rsidP="009F01B6">
      <w:pPr>
        <w:autoSpaceDE w:val="0"/>
        <w:autoSpaceDN w:val="0"/>
        <w:adjustRightInd w:val="0"/>
        <w:spacing w:line="360" w:lineRule="auto"/>
        <w:ind w:left="-567" w:firstLine="851"/>
        <w:jc w:val="both"/>
      </w:pPr>
      <w:r w:rsidRPr="009F01B6">
        <w:t>6</w:t>
      </w:r>
      <w:r w:rsidR="00BA543E" w:rsidRPr="009F01B6">
        <w:t xml:space="preserve">.2. Все споры и разногласия, возникшие в связи с исполнением настоящего </w:t>
      </w:r>
      <w:r w:rsidRPr="009F01B6">
        <w:t>Соглашения</w:t>
      </w:r>
      <w:r w:rsidR="00BA543E" w:rsidRPr="009F01B6">
        <w:t xml:space="preserve">, его изменением, расторжением или признанием недействительным, Стороны будут стремиться решить путем переговоров, а в случае недостижения взаимного согласия споры по настоящему </w:t>
      </w:r>
      <w:r w:rsidRPr="009F01B6">
        <w:t>Соглашению</w:t>
      </w:r>
      <w:r w:rsidR="00BA543E" w:rsidRPr="009F01B6">
        <w:t xml:space="preserve"> разрешаются в Арбитражном суде </w:t>
      </w:r>
      <w:r w:rsidR="005853F9">
        <w:t>РС(Я)</w:t>
      </w:r>
    </w:p>
    <w:p w:rsidR="00BA543E" w:rsidRPr="009F01B6" w:rsidRDefault="00FB7195" w:rsidP="009F01B6">
      <w:pPr>
        <w:spacing w:line="360" w:lineRule="auto"/>
        <w:ind w:left="-567" w:firstLine="851"/>
        <w:jc w:val="both"/>
      </w:pPr>
      <w:r w:rsidRPr="009F01B6">
        <w:lastRenderedPageBreak/>
        <w:t>6</w:t>
      </w:r>
      <w:r w:rsidR="00BA543E" w:rsidRPr="009F01B6">
        <w:t xml:space="preserve">.3. Все уведомления Сторон, связанные с исполнением настоящего </w:t>
      </w:r>
      <w:r w:rsidRPr="009F01B6">
        <w:t>Соглашения</w:t>
      </w:r>
      <w:r w:rsidR="00BA543E" w:rsidRPr="009F01B6">
        <w:t xml:space="preserve">, направляются в письменной форме по почте заказным письмом по фактическому адресу Стороны, указанному в разделе </w:t>
      </w:r>
      <w:r w:rsidRPr="009F01B6">
        <w:t>7</w:t>
      </w:r>
      <w:r w:rsidR="00BA543E" w:rsidRPr="009F01B6">
        <w:t xml:space="preserve"> настоящего </w:t>
      </w:r>
      <w:r w:rsidRPr="009F01B6">
        <w:t>Соглашения</w:t>
      </w:r>
      <w:r w:rsidR="00BA543E" w:rsidRPr="009F01B6">
        <w:t>, или с использованием факсимильной связи, электронной почты с последующим представлением оригинала.</w:t>
      </w:r>
    </w:p>
    <w:p w:rsidR="00BA543E" w:rsidRPr="009F01B6" w:rsidRDefault="00FB7195" w:rsidP="009F01B6">
      <w:pPr>
        <w:spacing w:line="360" w:lineRule="auto"/>
        <w:ind w:left="-567" w:firstLine="851"/>
        <w:jc w:val="both"/>
      </w:pPr>
      <w:r w:rsidRPr="009F01B6">
        <w:t>6</w:t>
      </w:r>
      <w:r w:rsidR="00BA543E" w:rsidRPr="009F01B6">
        <w:t xml:space="preserve">.4. </w:t>
      </w:r>
      <w:r w:rsidRPr="009F01B6">
        <w:t>Соглашение</w:t>
      </w:r>
      <w:r w:rsidR="00BA543E" w:rsidRPr="009F01B6">
        <w:t xml:space="preserve"> составлен</w:t>
      </w:r>
      <w:r w:rsidRPr="009F01B6">
        <w:t>о</w:t>
      </w:r>
      <w:r w:rsidR="00BA543E" w:rsidRPr="009F01B6">
        <w:t xml:space="preserve"> в 2 (двух) экземплярах по одному для каждой из Сторон, имеющих одинаковую юридическую силу.</w:t>
      </w:r>
    </w:p>
    <w:p w:rsidR="00BA543E" w:rsidRPr="009F01B6" w:rsidRDefault="00BA543E" w:rsidP="009F01B6">
      <w:pPr>
        <w:pStyle w:val="HTML"/>
        <w:spacing w:line="36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350B" w:rsidRPr="009F01B6" w:rsidRDefault="00FB7195" w:rsidP="009F01B6">
      <w:pPr>
        <w:spacing w:line="360" w:lineRule="auto"/>
        <w:ind w:left="-567" w:firstLine="851"/>
        <w:jc w:val="center"/>
        <w:rPr>
          <w:b/>
        </w:rPr>
      </w:pPr>
      <w:r w:rsidRPr="009F01B6">
        <w:rPr>
          <w:b/>
        </w:rPr>
        <w:t>7</w:t>
      </w:r>
      <w:r w:rsidR="00BA543E" w:rsidRPr="009F01B6">
        <w:rPr>
          <w:b/>
        </w:rPr>
        <w:t>. ЮРИДИЧЕСКИЕ АДРЕСА И РИКВИЗИТЫ СТОРОН</w:t>
      </w:r>
    </w:p>
    <w:tbl>
      <w:tblPr>
        <w:tblW w:w="0" w:type="auto"/>
        <w:tblInd w:w="-567" w:type="dxa"/>
        <w:tblLook w:val="04A0"/>
      </w:tblPr>
      <w:tblGrid>
        <w:gridCol w:w="4785"/>
        <w:gridCol w:w="4786"/>
      </w:tblGrid>
      <w:tr w:rsidR="009F01B6" w:rsidRPr="00A87655" w:rsidTr="00A87655">
        <w:tc>
          <w:tcPr>
            <w:tcW w:w="4785" w:type="dxa"/>
          </w:tcPr>
          <w:p w:rsidR="009F01B6" w:rsidRPr="00A87655" w:rsidRDefault="009F01B6" w:rsidP="00A87655">
            <w:pPr>
              <w:spacing w:line="360" w:lineRule="auto"/>
              <w:jc w:val="center"/>
              <w:rPr>
                <w:b/>
              </w:rPr>
            </w:pPr>
            <w:r w:rsidRPr="00A87655">
              <w:rPr>
                <w:b/>
              </w:rPr>
              <w:t>ЗАКАЗЧИК</w:t>
            </w:r>
          </w:p>
          <w:p w:rsidR="00D66943" w:rsidRPr="00A87655" w:rsidRDefault="005853F9" w:rsidP="00A8765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ООО «Фирма</w:t>
            </w:r>
            <w:r w:rsidR="00D66943" w:rsidRPr="00A87655">
              <w:rPr>
                <w:b/>
              </w:rPr>
              <w:t>»</w:t>
            </w:r>
          </w:p>
          <w:p w:rsidR="00D66943" w:rsidRPr="00F51328" w:rsidRDefault="005B53A7" w:rsidP="00A87655">
            <w:pPr>
              <w:spacing w:line="360" w:lineRule="auto"/>
              <w:jc w:val="both"/>
            </w:pPr>
            <w:r w:rsidRPr="00A87655">
              <w:rPr>
                <w:b/>
              </w:rPr>
              <w:t xml:space="preserve">Адрес: </w:t>
            </w:r>
          </w:p>
          <w:p w:rsidR="005B53A7" w:rsidRPr="00A87655" w:rsidRDefault="005B53A7" w:rsidP="00A87655">
            <w:pPr>
              <w:spacing w:line="360" w:lineRule="auto"/>
              <w:jc w:val="both"/>
              <w:rPr>
                <w:b/>
              </w:rPr>
            </w:pPr>
            <w:r w:rsidRPr="00A87655">
              <w:rPr>
                <w:b/>
              </w:rPr>
              <w:t xml:space="preserve">ИНН/КПП </w:t>
            </w:r>
          </w:p>
          <w:p w:rsidR="00F51328" w:rsidRPr="00A87655" w:rsidRDefault="00F51328" w:rsidP="00A87655">
            <w:pPr>
              <w:spacing w:line="360" w:lineRule="auto"/>
              <w:jc w:val="both"/>
              <w:rPr>
                <w:b/>
              </w:rPr>
            </w:pPr>
            <w:r w:rsidRPr="00A87655">
              <w:rPr>
                <w:b/>
              </w:rPr>
              <w:t xml:space="preserve">ОГРН </w:t>
            </w:r>
          </w:p>
          <w:p w:rsidR="00F51328" w:rsidRPr="00A87655" w:rsidRDefault="00F51328" w:rsidP="00A87655">
            <w:pPr>
              <w:spacing w:line="360" w:lineRule="auto"/>
              <w:jc w:val="both"/>
              <w:rPr>
                <w:b/>
              </w:rPr>
            </w:pPr>
            <w:r w:rsidRPr="00A87655">
              <w:rPr>
                <w:b/>
              </w:rPr>
              <w:t xml:space="preserve">р/с </w:t>
            </w:r>
          </w:p>
          <w:p w:rsidR="00F51328" w:rsidRPr="00A87655" w:rsidRDefault="00F51328" w:rsidP="00A87655">
            <w:pPr>
              <w:spacing w:line="360" w:lineRule="auto"/>
              <w:jc w:val="both"/>
              <w:rPr>
                <w:b/>
              </w:rPr>
            </w:pPr>
            <w:r w:rsidRPr="00A87655">
              <w:rPr>
                <w:b/>
              </w:rPr>
              <w:t xml:space="preserve">к/с </w:t>
            </w:r>
          </w:p>
          <w:p w:rsidR="00F51328" w:rsidRPr="00A87655" w:rsidRDefault="00F51328" w:rsidP="00A87655">
            <w:pPr>
              <w:spacing w:line="360" w:lineRule="auto"/>
              <w:jc w:val="both"/>
              <w:rPr>
                <w:b/>
              </w:rPr>
            </w:pPr>
            <w:r w:rsidRPr="00A87655">
              <w:rPr>
                <w:b/>
              </w:rPr>
              <w:t xml:space="preserve">БИК </w:t>
            </w:r>
          </w:p>
          <w:p w:rsidR="00F51328" w:rsidRPr="00A87655" w:rsidRDefault="00F51328" w:rsidP="00A87655">
            <w:pPr>
              <w:spacing w:line="360" w:lineRule="auto"/>
              <w:jc w:val="both"/>
              <w:rPr>
                <w:b/>
              </w:rPr>
            </w:pPr>
            <w:r w:rsidRPr="00A87655">
              <w:rPr>
                <w:b/>
              </w:rPr>
              <w:t xml:space="preserve">ОКПО </w:t>
            </w:r>
          </w:p>
          <w:p w:rsidR="00F51328" w:rsidRPr="00A87655" w:rsidRDefault="00F51328" w:rsidP="00A87655">
            <w:pPr>
              <w:spacing w:line="360" w:lineRule="auto"/>
              <w:jc w:val="both"/>
              <w:rPr>
                <w:b/>
              </w:rPr>
            </w:pPr>
            <w:r w:rsidRPr="00A87655">
              <w:rPr>
                <w:b/>
              </w:rPr>
              <w:t xml:space="preserve">Тел: </w:t>
            </w:r>
          </w:p>
          <w:p w:rsidR="00F51328" w:rsidRPr="00A87655" w:rsidRDefault="00F51328" w:rsidP="00A87655">
            <w:pPr>
              <w:spacing w:line="360" w:lineRule="auto"/>
              <w:jc w:val="both"/>
              <w:rPr>
                <w:b/>
              </w:rPr>
            </w:pPr>
          </w:p>
          <w:p w:rsidR="005853F9" w:rsidRDefault="005853F9" w:rsidP="00A87655">
            <w:pPr>
              <w:spacing w:line="360" w:lineRule="auto"/>
              <w:rPr>
                <w:b/>
              </w:rPr>
            </w:pPr>
          </w:p>
          <w:p w:rsidR="00D66943" w:rsidRPr="00A87655" w:rsidRDefault="00F51328" w:rsidP="00A87655">
            <w:pPr>
              <w:spacing w:line="360" w:lineRule="auto"/>
              <w:rPr>
                <w:b/>
              </w:rPr>
            </w:pPr>
            <w:r w:rsidRPr="00A87655">
              <w:rPr>
                <w:b/>
              </w:rPr>
              <w:t>Ген. директор ______________</w:t>
            </w:r>
          </w:p>
          <w:p w:rsidR="00F51328" w:rsidRPr="00A87655" w:rsidRDefault="00F51328" w:rsidP="00A87655">
            <w:pPr>
              <w:spacing w:line="360" w:lineRule="auto"/>
              <w:jc w:val="right"/>
              <w:rPr>
                <w:b/>
              </w:rPr>
            </w:pPr>
            <w:r w:rsidRPr="00A87655">
              <w:rPr>
                <w:b/>
              </w:rPr>
              <w:t>/</w:t>
            </w:r>
            <w:r w:rsidR="005853F9">
              <w:rPr>
                <w:b/>
              </w:rPr>
              <w:t>_____________</w:t>
            </w:r>
            <w:r w:rsidRPr="00A87655">
              <w:rPr>
                <w:b/>
              </w:rPr>
              <w:t>/</w:t>
            </w:r>
          </w:p>
          <w:p w:rsidR="00D66943" w:rsidRPr="00A87655" w:rsidRDefault="00D66943" w:rsidP="00A8765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9F01B6" w:rsidRPr="00A87655" w:rsidRDefault="009F01B6" w:rsidP="00A87655">
            <w:pPr>
              <w:jc w:val="center"/>
              <w:rPr>
                <w:b/>
              </w:rPr>
            </w:pPr>
            <w:r w:rsidRPr="00A87655">
              <w:rPr>
                <w:b/>
              </w:rPr>
              <w:t>ОПЕРАТОР</w:t>
            </w:r>
          </w:p>
          <w:p w:rsidR="009F01B6" w:rsidRPr="00A87655" w:rsidRDefault="009F01B6" w:rsidP="00A87655">
            <w:pPr>
              <w:jc w:val="center"/>
              <w:rPr>
                <w:b/>
              </w:rPr>
            </w:pPr>
            <w:r w:rsidRPr="00A87655">
              <w:rPr>
                <w:b/>
              </w:rPr>
              <w:t>ООО «РАВК»</w:t>
            </w:r>
          </w:p>
          <w:p w:rsidR="00D66943" w:rsidRPr="00A87655" w:rsidRDefault="00D66943" w:rsidP="005B53A7">
            <w:pPr>
              <w:rPr>
                <w:b/>
              </w:rPr>
            </w:pPr>
            <w:r w:rsidRPr="00A87655">
              <w:rPr>
                <w:b/>
              </w:rPr>
              <w:t xml:space="preserve">Адрес: </w:t>
            </w:r>
            <w:r w:rsidRPr="005B53A7">
              <w:t>г. Якутск, ул. Дзержинского, д. 23, офис 311</w:t>
            </w:r>
          </w:p>
          <w:p w:rsidR="005B53A7" w:rsidRPr="00A87655" w:rsidRDefault="005B53A7" w:rsidP="005B53A7">
            <w:pPr>
              <w:rPr>
                <w:b/>
              </w:rPr>
            </w:pPr>
            <w:r w:rsidRPr="00A87655">
              <w:rPr>
                <w:b/>
              </w:rPr>
              <w:t xml:space="preserve">Тел: </w:t>
            </w:r>
            <w:r w:rsidRPr="005B53A7">
              <w:t>219-707, 735-352</w:t>
            </w:r>
          </w:p>
          <w:p w:rsidR="009F01B6" w:rsidRPr="00D66943" w:rsidRDefault="009F01B6" w:rsidP="005B53A7">
            <w:r w:rsidRPr="00A87655">
              <w:rPr>
                <w:b/>
              </w:rPr>
              <w:t>ИНН/КПП</w:t>
            </w:r>
            <w:r w:rsidRPr="00D66943">
              <w:t xml:space="preserve"> 1435272210/143501001</w:t>
            </w:r>
          </w:p>
          <w:p w:rsidR="009F01B6" w:rsidRPr="00D66943" w:rsidRDefault="009F01B6" w:rsidP="005B53A7">
            <w:r w:rsidRPr="00A87655">
              <w:rPr>
                <w:b/>
              </w:rPr>
              <w:t>ОГРН</w:t>
            </w:r>
            <w:r w:rsidRPr="00D66943">
              <w:t xml:space="preserve"> 1131447013543  </w:t>
            </w:r>
          </w:p>
          <w:p w:rsidR="009F01B6" w:rsidRPr="00D66943" w:rsidRDefault="009F01B6" w:rsidP="005B53A7">
            <w:r w:rsidRPr="00A87655">
              <w:rPr>
                <w:b/>
              </w:rPr>
              <w:t>ОКПО</w:t>
            </w:r>
            <w:r w:rsidRPr="00D66943">
              <w:t xml:space="preserve"> 13143385</w:t>
            </w:r>
          </w:p>
          <w:p w:rsidR="009F01B6" w:rsidRPr="00D66943" w:rsidRDefault="009F01B6" w:rsidP="005B53A7">
            <w:r w:rsidRPr="00A87655">
              <w:rPr>
                <w:b/>
              </w:rPr>
              <w:t>р/с</w:t>
            </w:r>
            <w:r w:rsidRPr="00D66943">
              <w:t xml:space="preserve"> 40702810701010778131</w:t>
            </w:r>
          </w:p>
          <w:p w:rsidR="009F01B6" w:rsidRPr="00D66943" w:rsidRDefault="009F01B6" w:rsidP="005B53A7">
            <w:r w:rsidRPr="00A87655">
              <w:rPr>
                <w:b/>
              </w:rPr>
              <w:t>к/с</w:t>
            </w:r>
            <w:r w:rsidRPr="00D66943">
              <w:t xml:space="preserve"> 30101810300000000770</w:t>
            </w:r>
          </w:p>
          <w:p w:rsidR="009F01B6" w:rsidRPr="00D66943" w:rsidRDefault="009F01B6" w:rsidP="005B53A7">
            <w:r w:rsidRPr="00A87655">
              <w:rPr>
                <w:b/>
              </w:rPr>
              <w:t>БИК</w:t>
            </w:r>
            <w:r w:rsidRPr="00D66943">
              <w:t xml:space="preserve"> 049805770</w:t>
            </w:r>
          </w:p>
          <w:p w:rsidR="009F01B6" w:rsidRPr="00D66943" w:rsidRDefault="009F01B6" w:rsidP="005B53A7">
            <w:r w:rsidRPr="00D66943">
              <w:t>в АКБ «Алмазэргиэнбанк» ОАО, г. Якутск.</w:t>
            </w:r>
          </w:p>
          <w:p w:rsidR="009F01B6" w:rsidRPr="00A87655" w:rsidRDefault="009F01B6" w:rsidP="00A87655">
            <w:pPr>
              <w:jc w:val="center"/>
              <w:rPr>
                <w:b/>
              </w:rPr>
            </w:pPr>
          </w:p>
          <w:p w:rsidR="00F51328" w:rsidRPr="00A87655" w:rsidRDefault="00F51328" w:rsidP="00A87655">
            <w:pPr>
              <w:jc w:val="center"/>
              <w:rPr>
                <w:b/>
              </w:rPr>
            </w:pPr>
          </w:p>
          <w:p w:rsidR="00F51328" w:rsidRPr="00A87655" w:rsidRDefault="00F51328" w:rsidP="00A87655">
            <w:pPr>
              <w:jc w:val="center"/>
              <w:rPr>
                <w:b/>
              </w:rPr>
            </w:pPr>
          </w:p>
          <w:p w:rsidR="00F51328" w:rsidRPr="00A87655" w:rsidRDefault="00F51328" w:rsidP="00A87655">
            <w:pPr>
              <w:jc w:val="center"/>
              <w:rPr>
                <w:b/>
              </w:rPr>
            </w:pPr>
          </w:p>
          <w:p w:rsidR="00F51328" w:rsidRPr="00A87655" w:rsidRDefault="00F51328" w:rsidP="00A87655">
            <w:pPr>
              <w:jc w:val="center"/>
              <w:rPr>
                <w:b/>
              </w:rPr>
            </w:pPr>
          </w:p>
          <w:p w:rsidR="00F51328" w:rsidRPr="00A87655" w:rsidRDefault="00F51328" w:rsidP="00A87655">
            <w:pPr>
              <w:jc w:val="center"/>
              <w:rPr>
                <w:b/>
              </w:rPr>
            </w:pPr>
          </w:p>
          <w:p w:rsidR="00DE0F2B" w:rsidRPr="00A87655" w:rsidRDefault="00DE0F2B" w:rsidP="005B53A7">
            <w:pPr>
              <w:rPr>
                <w:b/>
              </w:rPr>
            </w:pPr>
            <w:r w:rsidRPr="00A87655">
              <w:rPr>
                <w:b/>
              </w:rPr>
              <w:t>Ген. директор _____________</w:t>
            </w:r>
          </w:p>
          <w:p w:rsidR="00DE0F2B" w:rsidRPr="00A87655" w:rsidRDefault="00DE0F2B" w:rsidP="00F84A17">
            <w:pPr>
              <w:jc w:val="right"/>
              <w:rPr>
                <w:b/>
              </w:rPr>
            </w:pPr>
            <w:r w:rsidRPr="00A87655">
              <w:rPr>
                <w:b/>
              </w:rPr>
              <w:t xml:space="preserve"> /</w:t>
            </w:r>
            <w:r w:rsidR="00F84A17">
              <w:rPr>
                <w:b/>
              </w:rPr>
              <w:t>Д.И</w:t>
            </w:r>
            <w:r w:rsidRPr="00A87655">
              <w:rPr>
                <w:b/>
              </w:rPr>
              <w:t xml:space="preserve">. </w:t>
            </w:r>
            <w:r w:rsidR="00F84A17" w:rsidRPr="00F84A17">
              <w:rPr>
                <w:b/>
              </w:rPr>
              <w:t>Поляков</w:t>
            </w:r>
            <w:r w:rsidRPr="00A87655">
              <w:rPr>
                <w:b/>
              </w:rPr>
              <w:t>/</w:t>
            </w:r>
          </w:p>
        </w:tc>
      </w:tr>
    </w:tbl>
    <w:p w:rsidR="00BA543E" w:rsidRPr="009F01B6" w:rsidRDefault="00BA543E" w:rsidP="009F01B6">
      <w:pPr>
        <w:spacing w:line="360" w:lineRule="auto"/>
        <w:ind w:left="-567" w:firstLine="851"/>
      </w:pPr>
    </w:p>
    <w:sectPr w:rsidR="00BA543E" w:rsidRPr="009F01B6" w:rsidSect="009C636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644" w:rsidRDefault="00BE4644" w:rsidP="005853F9">
      <w:r>
        <w:separator/>
      </w:r>
    </w:p>
  </w:endnote>
  <w:endnote w:type="continuationSeparator" w:id="1">
    <w:p w:rsidR="00BE4644" w:rsidRDefault="00BE4644" w:rsidP="00585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3F9" w:rsidRDefault="009D0FC1">
    <w:pPr>
      <w:pStyle w:val="a9"/>
      <w:jc w:val="right"/>
    </w:pPr>
    <w:fldSimple w:instr=" PAGE   \* MERGEFORMAT ">
      <w:r w:rsidR="00F84A17">
        <w:rPr>
          <w:noProof/>
        </w:rPr>
        <w:t>4</w:t>
      </w:r>
    </w:fldSimple>
  </w:p>
  <w:p w:rsidR="005853F9" w:rsidRDefault="005853F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644" w:rsidRDefault="00BE4644" w:rsidP="005853F9">
      <w:r>
        <w:separator/>
      </w:r>
    </w:p>
  </w:footnote>
  <w:footnote w:type="continuationSeparator" w:id="1">
    <w:p w:rsidR="00BE4644" w:rsidRDefault="00BE4644" w:rsidP="005853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588F"/>
    <w:multiLevelType w:val="hybridMultilevel"/>
    <w:tmpl w:val="5D24B0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DB1EEA"/>
    <w:multiLevelType w:val="hybridMultilevel"/>
    <w:tmpl w:val="4274CD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506E3F"/>
    <w:multiLevelType w:val="hybridMultilevel"/>
    <w:tmpl w:val="745A0C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FF379F"/>
    <w:multiLevelType w:val="hybridMultilevel"/>
    <w:tmpl w:val="2FF4ED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63234E"/>
    <w:multiLevelType w:val="hybridMultilevel"/>
    <w:tmpl w:val="252A15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E560BB"/>
    <w:multiLevelType w:val="hybridMultilevel"/>
    <w:tmpl w:val="72905F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C174F8"/>
    <w:multiLevelType w:val="hybridMultilevel"/>
    <w:tmpl w:val="24E82AD4"/>
    <w:lvl w:ilvl="0" w:tplc="77D6AF42">
      <w:start w:val="65535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A91133A"/>
    <w:multiLevelType w:val="hybridMultilevel"/>
    <w:tmpl w:val="B23C1A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927E53"/>
    <w:multiLevelType w:val="hybridMultilevel"/>
    <w:tmpl w:val="21FE58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5883"/>
    <w:rsid w:val="00001253"/>
    <w:rsid w:val="000030E0"/>
    <w:rsid w:val="00003CF7"/>
    <w:rsid w:val="0000610C"/>
    <w:rsid w:val="00006EFB"/>
    <w:rsid w:val="00010D95"/>
    <w:rsid w:val="00011378"/>
    <w:rsid w:val="00021512"/>
    <w:rsid w:val="00025883"/>
    <w:rsid w:val="0002690B"/>
    <w:rsid w:val="000342A5"/>
    <w:rsid w:val="00035D72"/>
    <w:rsid w:val="0004037F"/>
    <w:rsid w:val="00045597"/>
    <w:rsid w:val="00054F3B"/>
    <w:rsid w:val="00060E8A"/>
    <w:rsid w:val="00062D08"/>
    <w:rsid w:val="00071250"/>
    <w:rsid w:val="0008193E"/>
    <w:rsid w:val="00090FFE"/>
    <w:rsid w:val="00094D21"/>
    <w:rsid w:val="000A2DA5"/>
    <w:rsid w:val="000B64AC"/>
    <w:rsid w:val="000B7A25"/>
    <w:rsid w:val="000C0B05"/>
    <w:rsid w:val="000C350B"/>
    <w:rsid w:val="000C3855"/>
    <w:rsid w:val="000D0FB4"/>
    <w:rsid w:val="000D1F62"/>
    <w:rsid w:val="000E794B"/>
    <w:rsid w:val="000F0427"/>
    <w:rsid w:val="000F08A3"/>
    <w:rsid w:val="000F13E3"/>
    <w:rsid w:val="000F3CA5"/>
    <w:rsid w:val="000F3F4B"/>
    <w:rsid w:val="000F4B7A"/>
    <w:rsid w:val="000F5219"/>
    <w:rsid w:val="00104C03"/>
    <w:rsid w:val="00111553"/>
    <w:rsid w:val="00112ABF"/>
    <w:rsid w:val="0011379C"/>
    <w:rsid w:val="00116FC3"/>
    <w:rsid w:val="001215D1"/>
    <w:rsid w:val="001221B5"/>
    <w:rsid w:val="00127E70"/>
    <w:rsid w:val="00136CE2"/>
    <w:rsid w:val="00137FDE"/>
    <w:rsid w:val="00142198"/>
    <w:rsid w:val="001443C3"/>
    <w:rsid w:val="00150180"/>
    <w:rsid w:val="00150A19"/>
    <w:rsid w:val="00151E15"/>
    <w:rsid w:val="00154CB8"/>
    <w:rsid w:val="00155181"/>
    <w:rsid w:val="00156C82"/>
    <w:rsid w:val="00157A4F"/>
    <w:rsid w:val="00163357"/>
    <w:rsid w:val="00164CA1"/>
    <w:rsid w:val="00167825"/>
    <w:rsid w:val="00171ABF"/>
    <w:rsid w:val="001726F2"/>
    <w:rsid w:val="00176F9F"/>
    <w:rsid w:val="001851EC"/>
    <w:rsid w:val="001867F0"/>
    <w:rsid w:val="00187CBC"/>
    <w:rsid w:val="00192B7A"/>
    <w:rsid w:val="00197D97"/>
    <w:rsid w:val="001A5335"/>
    <w:rsid w:val="001A7AD2"/>
    <w:rsid w:val="001B353C"/>
    <w:rsid w:val="001B5D55"/>
    <w:rsid w:val="001B6DDD"/>
    <w:rsid w:val="001C467D"/>
    <w:rsid w:val="001C485E"/>
    <w:rsid w:val="001C4D5D"/>
    <w:rsid w:val="001D19A3"/>
    <w:rsid w:val="001D3F1D"/>
    <w:rsid w:val="001E0869"/>
    <w:rsid w:val="001E09D6"/>
    <w:rsid w:val="001E0F0D"/>
    <w:rsid w:val="001E1FE9"/>
    <w:rsid w:val="001E4BD9"/>
    <w:rsid w:val="001F45D1"/>
    <w:rsid w:val="001F5431"/>
    <w:rsid w:val="00202EC9"/>
    <w:rsid w:val="00205E95"/>
    <w:rsid w:val="00206BC0"/>
    <w:rsid w:val="0021070C"/>
    <w:rsid w:val="00212750"/>
    <w:rsid w:val="00214152"/>
    <w:rsid w:val="002145B1"/>
    <w:rsid w:val="00222A35"/>
    <w:rsid w:val="00224B0A"/>
    <w:rsid w:val="0022527E"/>
    <w:rsid w:val="002275D7"/>
    <w:rsid w:val="00234AC0"/>
    <w:rsid w:val="002350E6"/>
    <w:rsid w:val="002357EB"/>
    <w:rsid w:val="002423EE"/>
    <w:rsid w:val="00246DB5"/>
    <w:rsid w:val="00247243"/>
    <w:rsid w:val="00247D12"/>
    <w:rsid w:val="00252F51"/>
    <w:rsid w:val="002553E9"/>
    <w:rsid w:val="002566A3"/>
    <w:rsid w:val="00256DBD"/>
    <w:rsid w:val="00256FA7"/>
    <w:rsid w:val="002648BC"/>
    <w:rsid w:val="00265D61"/>
    <w:rsid w:val="00266C59"/>
    <w:rsid w:val="00266FEA"/>
    <w:rsid w:val="0026781D"/>
    <w:rsid w:val="00271208"/>
    <w:rsid w:val="00275A29"/>
    <w:rsid w:val="0027693D"/>
    <w:rsid w:val="00282024"/>
    <w:rsid w:val="00284812"/>
    <w:rsid w:val="0029035F"/>
    <w:rsid w:val="002A05C9"/>
    <w:rsid w:val="002A08AF"/>
    <w:rsid w:val="002A6D7B"/>
    <w:rsid w:val="002B2551"/>
    <w:rsid w:val="002B2E3C"/>
    <w:rsid w:val="002C2BF9"/>
    <w:rsid w:val="002C38FD"/>
    <w:rsid w:val="002C678D"/>
    <w:rsid w:val="002D1106"/>
    <w:rsid w:val="002D1DDB"/>
    <w:rsid w:val="002D23CC"/>
    <w:rsid w:val="002D6821"/>
    <w:rsid w:val="002D7A75"/>
    <w:rsid w:val="002E5243"/>
    <w:rsid w:val="002F2FE3"/>
    <w:rsid w:val="002F4582"/>
    <w:rsid w:val="002F6E84"/>
    <w:rsid w:val="002F7834"/>
    <w:rsid w:val="003065FA"/>
    <w:rsid w:val="003146CA"/>
    <w:rsid w:val="00315483"/>
    <w:rsid w:val="0031581E"/>
    <w:rsid w:val="00320996"/>
    <w:rsid w:val="0032244B"/>
    <w:rsid w:val="00323077"/>
    <w:rsid w:val="0032613A"/>
    <w:rsid w:val="00326BCF"/>
    <w:rsid w:val="00340154"/>
    <w:rsid w:val="00342812"/>
    <w:rsid w:val="0034288D"/>
    <w:rsid w:val="00344B75"/>
    <w:rsid w:val="00347432"/>
    <w:rsid w:val="00347747"/>
    <w:rsid w:val="003604D5"/>
    <w:rsid w:val="00366443"/>
    <w:rsid w:val="003702F4"/>
    <w:rsid w:val="00371B18"/>
    <w:rsid w:val="00371B46"/>
    <w:rsid w:val="00375604"/>
    <w:rsid w:val="0037787C"/>
    <w:rsid w:val="003855DB"/>
    <w:rsid w:val="0038771E"/>
    <w:rsid w:val="00396C11"/>
    <w:rsid w:val="003A1B01"/>
    <w:rsid w:val="003B6144"/>
    <w:rsid w:val="003C2FD1"/>
    <w:rsid w:val="003C346D"/>
    <w:rsid w:val="003C3E7E"/>
    <w:rsid w:val="003C47AF"/>
    <w:rsid w:val="003C6E75"/>
    <w:rsid w:val="003C7E20"/>
    <w:rsid w:val="003D2B21"/>
    <w:rsid w:val="003D3A03"/>
    <w:rsid w:val="003D6698"/>
    <w:rsid w:val="003D7701"/>
    <w:rsid w:val="003E0706"/>
    <w:rsid w:val="003E17D1"/>
    <w:rsid w:val="003E5EB9"/>
    <w:rsid w:val="003F20BD"/>
    <w:rsid w:val="003F2A41"/>
    <w:rsid w:val="003F3DFA"/>
    <w:rsid w:val="003F3EE8"/>
    <w:rsid w:val="0042139E"/>
    <w:rsid w:val="00424C2A"/>
    <w:rsid w:val="0042567B"/>
    <w:rsid w:val="00425B87"/>
    <w:rsid w:val="00426269"/>
    <w:rsid w:val="00431A24"/>
    <w:rsid w:val="00443BD6"/>
    <w:rsid w:val="00444F11"/>
    <w:rsid w:val="00445585"/>
    <w:rsid w:val="004473AE"/>
    <w:rsid w:val="004523F3"/>
    <w:rsid w:val="00452818"/>
    <w:rsid w:val="00455C41"/>
    <w:rsid w:val="00461108"/>
    <w:rsid w:val="00461EDC"/>
    <w:rsid w:val="00462E86"/>
    <w:rsid w:val="004667AF"/>
    <w:rsid w:val="004748B9"/>
    <w:rsid w:val="00481FAC"/>
    <w:rsid w:val="00481FC7"/>
    <w:rsid w:val="0048292C"/>
    <w:rsid w:val="00482A52"/>
    <w:rsid w:val="0048401A"/>
    <w:rsid w:val="00484A2A"/>
    <w:rsid w:val="004850E6"/>
    <w:rsid w:val="00490661"/>
    <w:rsid w:val="004952EB"/>
    <w:rsid w:val="0049695B"/>
    <w:rsid w:val="0049792D"/>
    <w:rsid w:val="00497A7C"/>
    <w:rsid w:val="004A13A6"/>
    <w:rsid w:val="004A7393"/>
    <w:rsid w:val="004B4005"/>
    <w:rsid w:val="004B5D83"/>
    <w:rsid w:val="004C058D"/>
    <w:rsid w:val="004D13E6"/>
    <w:rsid w:val="004D4DA0"/>
    <w:rsid w:val="004D65F4"/>
    <w:rsid w:val="004D6F7B"/>
    <w:rsid w:val="004E127B"/>
    <w:rsid w:val="005027AA"/>
    <w:rsid w:val="00504E60"/>
    <w:rsid w:val="00510585"/>
    <w:rsid w:val="00522105"/>
    <w:rsid w:val="00524D44"/>
    <w:rsid w:val="005260F1"/>
    <w:rsid w:val="005262B2"/>
    <w:rsid w:val="0053165A"/>
    <w:rsid w:val="005344A4"/>
    <w:rsid w:val="005346A3"/>
    <w:rsid w:val="005365D8"/>
    <w:rsid w:val="00545131"/>
    <w:rsid w:val="00551F9E"/>
    <w:rsid w:val="00554E1B"/>
    <w:rsid w:val="0055696B"/>
    <w:rsid w:val="00557D04"/>
    <w:rsid w:val="005605E2"/>
    <w:rsid w:val="00560891"/>
    <w:rsid w:val="00561CCF"/>
    <w:rsid w:val="00571738"/>
    <w:rsid w:val="00573900"/>
    <w:rsid w:val="005805C4"/>
    <w:rsid w:val="0058534B"/>
    <w:rsid w:val="005853F9"/>
    <w:rsid w:val="0058559D"/>
    <w:rsid w:val="00590550"/>
    <w:rsid w:val="00594339"/>
    <w:rsid w:val="005946D9"/>
    <w:rsid w:val="005A060C"/>
    <w:rsid w:val="005A1137"/>
    <w:rsid w:val="005B2F4A"/>
    <w:rsid w:val="005B53A7"/>
    <w:rsid w:val="005B6372"/>
    <w:rsid w:val="005B6BBB"/>
    <w:rsid w:val="005C1CF0"/>
    <w:rsid w:val="005C27E9"/>
    <w:rsid w:val="005C2B3E"/>
    <w:rsid w:val="005C7585"/>
    <w:rsid w:val="005D2D0E"/>
    <w:rsid w:val="005D558E"/>
    <w:rsid w:val="005E13EB"/>
    <w:rsid w:val="005E5041"/>
    <w:rsid w:val="005F1132"/>
    <w:rsid w:val="005F5F79"/>
    <w:rsid w:val="006015BD"/>
    <w:rsid w:val="006028FF"/>
    <w:rsid w:val="00603A2E"/>
    <w:rsid w:val="00606A80"/>
    <w:rsid w:val="00607845"/>
    <w:rsid w:val="0061280B"/>
    <w:rsid w:val="00613BA3"/>
    <w:rsid w:val="00613DA3"/>
    <w:rsid w:val="0061524A"/>
    <w:rsid w:val="00616E3E"/>
    <w:rsid w:val="006242B0"/>
    <w:rsid w:val="00624F05"/>
    <w:rsid w:val="00632066"/>
    <w:rsid w:val="0063423C"/>
    <w:rsid w:val="00634803"/>
    <w:rsid w:val="0063568A"/>
    <w:rsid w:val="0063600F"/>
    <w:rsid w:val="00640B76"/>
    <w:rsid w:val="0064786C"/>
    <w:rsid w:val="006508D4"/>
    <w:rsid w:val="0065214A"/>
    <w:rsid w:val="00662B3B"/>
    <w:rsid w:val="006653DA"/>
    <w:rsid w:val="00667366"/>
    <w:rsid w:val="0067051B"/>
    <w:rsid w:val="0067142E"/>
    <w:rsid w:val="0067684A"/>
    <w:rsid w:val="00677131"/>
    <w:rsid w:val="00692E7B"/>
    <w:rsid w:val="00697B33"/>
    <w:rsid w:val="006A4BA0"/>
    <w:rsid w:val="006A4C4C"/>
    <w:rsid w:val="006A737A"/>
    <w:rsid w:val="006B3DAD"/>
    <w:rsid w:val="006B470F"/>
    <w:rsid w:val="006B535E"/>
    <w:rsid w:val="006C4A37"/>
    <w:rsid w:val="006C66F3"/>
    <w:rsid w:val="006C7DCB"/>
    <w:rsid w:val="006D26AC"/>
    <w:rsid w:val="006D3295"/>
    <w:rsid w:val="006D457A"/>
    <w:rsid w:val="006E1721"/>
    <w:rsid w:val="006E6305"/>
    <w:rsid w:val="006E6EAD"/>
    <w:rsid w:val="006F74E2"/>
    <w:rsid w:val="0070395F"/>
    <w:rsid w:val="00711A5D"/>
    <w:rsid w:val="0071338F"/>
    <w:rsid w:val="007145BE"/>
    <w:rsid w:val="00714D38"/>
    <w:rsid w:val="0071722C"/>
    <w:rsid w:val="00717D53"/>
    <w:rsid w:val="00724C5B"/>
    <w:rsid w:val="007259B0"/>
    <w:rsid w:val="00727F78"/>
    <w:rsid w:val="0073086B"/>
    <w:rsid w:val="00733165"/>
    <w:rsid w:val="007337DC"/>
    <w:rsid w:val="00734824"/>
    <w:rsid w:val="00734AD6"/>
    <w:rsid w:val="00744D8A"/>
    <w:rsid w:val="00755C2F"/>
    <w:rsid w:val="007629BA"/>
    <w:rsid w:val="00763C68"/>
    <w:rsid w:val="0076484C"/>
    <w:rsid w:val="0076487F"/>
    <w:rsid w:val="0077337A"/>
    <w:rsid w:val="0078088C"/>
    <w:rsid w:val="00782B36"/>
    <w:rsid w:val="007841E0"/>
    <w:rsid w:val="00792B54"/>
    <w:rsid w:val="00794134"/>
    <w:rsid w:val="0079676D"/>
    <w:rsid w:val="007A05E3"/>
    <w:rsid w:val="007A5391"/>
    <w:rsid w:val="007A60B1"/>
    <w:rsid w:val="007A7590"/>
    <w:rsid w:val="007B31D5"/>
    <w:rsid w:val="007B4CD7"/>
    <w:rsid w:val="007B55AA"/>
    <w:rsid w:val="007C0712"/>
    <w:rsid w:val="007C478F"/>
    <w:rsid w:val="007C4AFC"/>
    <w:rsid w:val="007C7246"/>
    <w:rsid w:val="007D116F"/>
    <w:rsid w:val="007D14AF"/>
    <w:rsid w:val="007D27ED"/>
    <w:rsid w:val="007D467A"/>
    <w:rsid w:val="007D6E24"/>
    <w:rsid w:val="007E0031"/>
    <w:rsid w:val="007F0870"/>
    <w:rsid w:val="007F2B9E"/>
    <w:rsid w:val="008053B2"/>
    <w:rsid w:val="00810985"/>
    <w:rsid w:val="00811717"/>
    <w:rsid w:val="008216B2"/>
    <w:rsid w:val="00822E5D"/>
    <w:rsid w:val="00822EA4"/>
    <w:rsid w:val="008233DA"/>
    <w:rsid w:val="008246BD"/>
    <w:rsid w:val="00827D02"/>
    <w:rsid w:val="00830E9C"/>
    <w:rsid w:val="008313CB"/>
    <w:rsid w:val="008352D4"/>
    <w:rsid w:val="00840A35"/>
    <w:rsid w:val="008411F2"/>
    <w:rsid w:val="00842501"/>
    <w:rsid w:val="00844A3A"/>
    <w:rsid w:val="00845773"/>
    <w:rsid w:val="008463C3"/>
    <w:rsid w:val="008477DC"/>
    <w:rsid w:val="008504E1"/>
    <w:rsid w:val="0085488C"/>
    <w:rsid w:val="00866250"/>
    <w:rsid w:val="008873C7"/>
    <w:rsid w:val="008878FC"/>
    <w:rsid w:val="00893851"/>
    <w:rsid w:val="008941CF"/>
    <w:rsid w:val="008962A7"/>
    <w:rsid w:val="0089697D"/>
    <w:rsid w:val="00896D0A"/>
    <w:rsid w:val="008A0C24"/>
    <w:rsid w:val="008A2E33"/>
    <w:rsid w:val="008A2F40"/>
    <w:rsid w:val="008A3453"/>
    <w:rsid w:val="008B063D"/>
    <w:rsid w:val="008B1375"/>
    <w:rsid w:val="008B26A2"/>
    <w:rsid w:val="008B5859"/>
    <w:rsid w:val="008B61B4"/>
    <w:rsid w:val="008B6310"/>
    <w:rsid w:val="008C4698"/>
    <w:rsid w:val="008C70C6"/>
    <w:rsid w:val="008D2471"/>
    <w:rsid w:val="008D4365"/>
    <w:rsid w:val="008D52AD"/>
    <w:rsid w:val="008E2B47"/>
    <w:rsid w:val="008E6DBB"/>
    <w:rsid w:val="008F42AD"/>
    <w:rsid w:val="008F5F35"/>
    <w:rsid w:val="00900D1A"/>
    <w:rsid w:val="00912511"/>
    <w:rsid w:val="00913330"/>
    <w:rsid w:val="00914379"/>
    <w:rsid w:val="00917763"/>
    <w:rsid w:val="00917A83"/>
    <w:rsid w:val="00926782"/>
    <w:rsid w:val="00930317"/>
    <w:rsid w:val="009330A3"/>
    <w:rsid w:val="00933B7E"/>
    <w:rsid w:val="0094484D"/>
    <w:rsid w:val="00950874"/>
    <w:rsid w:val="00955E2B"/>
    <w:rsid w:val="00963E0A"/>
    <w:rsid w:val="009676EC"/>
    <w:rsid w:val="0097384E"/>
    <w:rsid w:val="00976BD8"/>
    <w:rsid w:val="00977B99"/>
    <w:rsid w:val="009838E7"/>
    <w:rsid w:val="0098419D"/>
    <w:rsid w:val="00992387"/>
    <w:rsid w:val="0099472F"/>
    <w:rsid w:val="00995A8C"/>
    <w:rsid w:val="00997138"/>
    <w:rsid w:val="009A29CA"/>
    <w:rsid w:val="009B6D32"/>
    <w:rsid w:val="009C6361"/>
    <w:rsid w:val="009D0FC1"/>
    <w:rsid w:val="009D32C1"/>
    <w:rsid w:val="009D32C9"/>
    <w:rsid w:val="009E3FF7"/>
    <w:rsid w:val="009E4328"/>
    <w:rsid w:val="009F01B6"/>
    <w:rsid w:val="009F1AB5"/>
    <w:rsid w:val="009F5668"/>
    <w:rsid w:val="00A0230A"/>
    <w:rsid w:val="00A026FA"/>
    <w:rsid w:val="00A038DF"/>
    <w:rsid w:val="00A17416"/>
    <w:rsid w:val="00A27D59"/>
    <w:rsid w:val="00A3151E"/>
    <w:rsid w:val="00A42F42"/>
    <w:rsid w:val="00A466BC"/>
    <w:rsid w:val="00A47215"/>
    <w:rsid w:val="00A51777"/>
    <w:rsid w:val="00A51927"/>
    <w:rsid w:val="00A5362B"/>
    <w:rsid w:val="00A6117C"/>
    <w:rsid w:val="00A6159F"/>
    <w:rsid w:val="00A66135"/>
    <w:rsid w:val="00A731CE"/>
    <w:rsid w:val="00A73BDE"/>
    <w:rsid w:val="00A853C3"/>
    <w:rsid w:val="00A87655"/>
    <w:rsid w:val="00A87931"/>
    <w:rsid w:val="00A90EA1"/>
    <w:rsid w:val="00A9583E"/>
    <w:rsid w:val="00A959CD"/>
    <w:rsid w:val="00AA0D21"/>
    <w:rsid w:val="00AA12F5"/>
    <w:rsid w:val="00AA2B70"/>
    <w:rsid w:val="00AA38DB"/>
    <w:rsid w:val="00AB0E08"/>
    <w:rsid w:val="00AB2905"/>
    <w:rsid w:val="00AB6253"/>
    <w:rsid w:val="00AC0FF7"/>
    <w:rsid w:val="00AC1684"/>
    <w:rsid w:val="00AC6A2F"/>
    <w:rsid w:val="00AD729D"/>
    <w:rsid w:val="00AE3EE7"/>
    <w:rsid w:val="00AE6627"/>
    <w:rsid w:val="00AF1706"/>
    <w:rsid w:val="00AF1A43"/>
    <w:rsid w:val="00AF2CA2"/>
    <w:rsid w:val="00AF6446"/>
    <w:rsid w:val="00AF76C8"/>
    <w:rsid w:val="00B00989"/>
    <w:rsid w:val="00B010C7"/>
    <w:rsid w:val="00B01B61"/>
    <w:rsid w:val="00B07A7C"/>
    <w:rsid w:val="00B1190D"/>
    <w:rsid w:val="00B1301C"/>
    <w:rsid w:val="00B1458E"/>
    <w:rsid w:val="00B31EB5"/>
    <w:rsid w:val="00B42D23"/>
    <w:rsid w:val="00B4375B"/>
    <w:rsid w:val="00B44289"/>
    <w:rsid w:val="00B462B1"/>
    <w:rsid w:val="00B521CF"/>
    <w:rsid w:val="00B52836"/>
    <w:rsid w:val="00B541DA"/>
    <w:rsid w:val="00B56E87"/>
    <w:rsid w:val="00B61AC2"/>
    <w:rsid w:val="00B62091"/>
    <w:rsid w:val="00B626EB"/>
    <w:rsid w:val="00B75AEB"/>
    <w:rsid w:val="00B82044"/>
    <w:rsid w:val="00B83887"/>
    <w:rsid w:val="00B934AB"/>
    <w:rsid w:val="00B9564F"/>
    <w:rsid w:val="00BA170B"/>
    <w:rsid w:val="00BA2A12"/>
    <w:rsid w:val="00BA543E"/>
    <w:rsid w:val="00BB3754"/>
    <w:rsid w:val="00BB431A"/>
    <w:rsid w:val="00BB5BDF"/>
    <w:rsid w:val="00BC0900"/>
    <w:rsid w:val="00BC1A1B"/>
    <w:rsid w:val="00BC3235"/>
    <w:rsid w:val="00BC50FA"/>
    <w:rsid w:val="00BC5361"/>
    <w:rsid w:val="00BD2F65"/>
    <w:rsid w:val="00BE07AB"/>
    <w:rsid w:val="00BE2DC7"/>
    <w:rsid w:val="00BE4644"/>
    <w:rsid w:val="00BE7B90"/>
    <w:rsid w:val="00BE7CBC"/>
    <w:rsid w:val="00BF20E4"/>
    <w:rsid w:val="00BF3B86"/>
    <w:rsid w:val="00BF42DD"/>
    <w:rsid w:val="00BF4A63"/>
    <w:rsid w:val="00BF4FEF"/>
    <w:rsid w:val="00BF6D02"/>
    <w:rsid w:val="00C102ED"/>
    <w:rsid w:val="00C103CD"/>
    <w:rsid w:val="00C21D18"/>
    <w:rsid w:val="00C22EA5"/>
    <w:rsid w:val="00C23B53"/>
    <w:rsid w:val="00C318E6"/>
    <w:rsid w:val="00C33B0B"/>
    <w:rsid w:val="00C34947"/>
    <w:rsid w:val="00C351ED"/>
    <w:rsid w:val="00C35E6B"/>
    <w:rsid w:val="00C36BA6"/>
    <w:rsid w:val="00C37B4E"/>
    <w:rsid w:val="00C4285F"/>
    <w:rsid w:val="00C42D46"/>
    <w:rsid w:val="00C43604"/>
    <w:rsid w:val="00C53684"/>
    <w:rsid w:val="00C57143"/>
    <w:rsid w:val="00C62C0A"/>
    <w:rsid w:val="00C656E3"/>
    <w:rsid w:val="00C66B15"/>
    <w:rsid w:val="00C710A7"/>
    <w:rsid w:val="00C74F4D"/>
    <w:rsid w:val="00C75274"/>
    <w:rsid w:val="00C84C2A"/>
    <w:rsid w:val="00C84D6C"/>
    <w:rsid w:val="00C93D3C"/>
    <w:rsid w:val="00CA2BB0"/>
    <w:rsid w:val="00CA7368"/>
    <w:rsid w:val="00CB0179"/>
    <w:rsid w:val="00CB1DD6"/>
    <w:rsid w:val="00CC1355"/>
    <w:rsid w:val="00CC2586"/>
    <w:rsid w:val="00CC2F08"/>
    <w:rsid w:val="00CD5183"/>
    <w:rsid w:val="00CD5894"/>
    <w:rsid w:val="00CE0275"/>
    <w:rsid w:val="00CE1FBF"/>
    <w:rsid w:val="00CE2050"/>
    <w:rsid w:val="00CE515D"/>
    <w:rsid w:val="00CE5A25"/>
    <w:rsid w:val="00CF0F23"/>
    <w:rsid w:val="00D4258C"/>
    <w:rsid w:val="00D42E5E"/>
    <w:rsid w:val="00D468A1"/>
    <w:rsid w:val="00D50E35"/>
    <w:rsid w:val="00D6640C"/>
    <w:rsid w:val="00D66943"/>
    <w:rsid w:val="00D70B0E"/>
    <w:rsid w:val="00D736E6"/>
    <w:rsid w:val="00D75BA5"/>
    <w:rsid w:val="00D9411A"/>
    <w:rsid w:val="00D9746F"/>
    <w:rsid w:val="00D9786A"/>
    <w:rsid w:val="00DA07D0"/>
    <w:rsid w:val="00DB1CBA"/>
    <w:rsid w:val="00DB4DDA"/>
    <w:rsid w:val="00DC1296"/>
    <w:rsid w:val="00DC21FA"/>
    <w:rsid w:val="00DC76EF"/>
    <w:rsid w:val="00DD059A"/>
    <w:rsid w:val="00DD43D5"/>
    <w:rsid w:val="00DD5B99"/>
    <w:rsid w:val="00DE0F2B"/>
    <w:rsid w:val="00DF1558"/>
    <w:rsid w:val="00DF4846"/>
    <w:rsid w:val="00E0384B"/>
    <w:rsid w:val="00E13385"/>
    <w:rsid w:val="00E13E70"/>
    <w:rsid w:val="00E22D15"/>
    <w:rsid w:val="00E267AE"/>
    <w:rsid w:val="00E2717A"/>
    <w:rsid w:val="00E32257"/>
    <w:rsid w:val="00E3387E"/>
    <w:rsid w:val="00E34542"/>
    <w:rsid w:val="00E4092F"/>
    <w:rsid w:val="00E41029"/>
    <w:rsid w:val="00E4180F"/>
    <w:rsid w:val="00E42832"/>
    <w:rsid w:val="00E46221"/>
    <w:rsid w:val="00E54309"/>
    <w:rsid w:val="00E54491"/>
    <w:rsid w:val="00E675BC"/>
    <w:rsid w:val="00E751F8"/>
    <w:rsid w:val="00E80126"/>
    <w:rsid w:val="00E83789"/>
    <w:rsid w:val="00E83DD5"/>
    <w:rsid w:val="00E87ECE"/>
    <w:rsid w:val="00E95F5B"/>
    <w:rsid w:val="00EA3B96"/>
    <w:rsid w:val="00EA3D42"/>
    <w:rsid w:val="00EA7816"/>
    <w:rsid w:val="00EB079D"/>
    <w:rsid w:val="00EB0C15"/>
    <w:rsid w:val="00EB4FC4"/>
    <w:rsid w:val="00EB55CE"/>
    <w:rsid w:val="00EC20DA"/>
    <w:rsid w:val="00ED2B52"/>
    <w:rsid w:val="00EE0FC7"/>
    <w:rsid w:val="00EE3A36"/>
    <w:rsid w:val="00EF001E"/>
    <w:rsid w:val="00EF059C"/>
    <w:rsid w:val="00EF2CB9"/>
    <w:rsid w:val="00EF305C"/>
    <w:rsid w:val="00EF5476"/>
    <w:rsid w:val="00F02F30"/>
    <w:rsid w:val="00F06760"/>
    <w:rsid w:val="00F2154F"/>
    <w:rsid w:val="00F32539"/>
    <w:rsid w:val="00F374D5"/>
    <w:rsid w:val="00F44D00"/>
    <w:rsid w:val="00F5099B"/>
    <w:rsid w:val="00F51328"/>
    <w:rsid w:val="00F52B22"/>
    <w:rsid w:val="00F574B7"/>
    <w:rsid w:val="00F71CE3"/>
    <w:rsid w:val="00F7248C"/>
    <w:rsid w:val="00F73C14"/>
    <w:rsid w:val="00F742EF"/>
    <w:rsid w:val="00F75D5E"/>
    <w:rsid w:val="00F81D0B"/>
    <w:rsid w:val="00F81F2B"/>
    <w:rsid w:val="00F84A17"/>
    <w:rsid w:val="00F85452"/>
    <w:rsid w:val="00FA3AF5"/>
    <w:rsid w:val="00FA49C4"/>
    <w:rsid w:val="00FA76A9"/>
    <w:rsid w:val="00FB0712"/>
    <w:rsid w:val="00FB29A2"/>
    <w:rsid w:val="00FB7195"/>
    <w:rsid w:val="00FC2AE5"/>
    <w:rsid w:val="00FC3D48"/>
    <w:rsid w:val="00FC7BF3"/>
    <w:rsid w:val="00FD11E7"/>
    <w:rsid w:val="00FD5588"/>
    <w:rsid w:val="00FE2934"/>
    <w:rsid w:val="00FE3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"/>
    <w:basedOn w:val="a"/>
    <w:rsid w:val="00025883"/>
    <w:pPr>
      <w:spacing w:after="160" w:line="240" w:lineRule="exact"/>
    </w:pPr>
    <w:rPr>
      <w:rFonts w:ascii="Verdana" w:hAnsi="Verdana" w:cs="Verdana"/>
      <w:sz w:val="22"/>
      <w:szCs w:val="22"/>
      <w:lang w:val="en-US" w:eastAsia="en-US"/>
    </w:rPr>
  </w:style>
  <w:style w:type="character" w:customStyle="1" w:styleId="Verdana">
    <w:name w:val="Обычный + Verdana Знак"/>
    <w:aliases w:val="10 пт Знак"/>
    <w:rsid w:val="00025883"/>
    <w:rPr>
      <w:rFonts w:ascii="Verdana" w:hAnsi="Verdana"/>
      <w:lang w:val="ru-RU" w:eastAsia="ru-RU" w:bidi="ar-SA"/>
    </w:rPr>
  </w:style>
  <w:style w:type="character" w:styleId="a3">
    <w:name w:val="Hyperlink"/>
    <w:rsid w:val="00025883"/>
    <w:rPr>
      <w:color w:val="663300"/>
      <w:u w:val="single"/>
    </w:rPr>
  </w:style>
  <w:style w:type="paragraph" w:styleId="2">
    <w:name w:val="Body Text Indent 2"/>
    <w:basedOn w:val="a"/>
    <w:rsid w:val="000F4B7A"/>
    <w:pPr>
      <w:tabs>
        <w:tab w:val="left" w:pos="567"/>
      </w:tabs>
      <w:spacing w:after="120"/>
      <w:ind w:left="567" w:hanging="709"/>
    </w:pPr>
    <w:rPr>
      <w:rFonts w:ascii="MS Sans Serif" w:hAnsi="MS Sans Serif"/>
      <w:sz w:val="23"/>
      <w:szCs w:val="20"/>
    </w:rPr>
  </w:style>
  <w:style w:type="paragraph" w:styleId="HTML">
    <w:name w:val="HTML Preformatted"/>
    <w:basedOn w:val="a"/>
    <w:rsid w:val="000F4B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customStyle="1" w:styleId="ConsTitle">
    <w:name w:val="ConsTitle"/>
    <w:rsid w:val="00BA543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4">
    <w:name w:val="Body Text"/>
    <w:basedOn w:val="a"/>
    <w:rsid w:val="00BA543E"/>
    <w:pPr>
      <w:spacing w:after="120"/>
    </w:pPr>
  </w:style>
  <w:style w:type="paragraph" w:customStyle="1" w:styleId="ConsPlusNormal">
    <w:name w:val="ConsPlusNormal"/>
    <w:rsid w:val="00BA543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paragraph" w:styleId="a5">
    <w:name w:val="Balloon Text"/>
    <w:basedOn w:val="a"/>
    <w:semiHidden/>
    <w:rsid w:val="00613BA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F01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5853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853F9"/>
    <w:rPr>
      <w:sz w:val="24"/>
      <w:szCs w:val="24"/>
    </w:rPr>
  </w:style>
  <w:style w:type="paragraph" w:styleId="a9">
    <w:name w:val="footer"/>
    <w:basedOn w:val="a"/>
    <w:link w:val="aa"/>
    <w:uiPriority w:val="99"/>
    <w:rsid w:val="005853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53F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2448</Words>
  <Characters>13959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</vt:lpstr>
    </vt:vector>
  </TitlesOfParts>
  <Company>HP</Company>
  <LinksUpToDate>false</LinksUpToDate>
  <CharactersWithSpaces>16375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</dc:title>
  <dc:subject/>
  <dc:creator>mefremochkin</dc:creator>
  <cp:keywords/>
  <cp:lastModifiedBy>Пользователь Windows</cp:lastModifiedBy>
  <cp:revision>3</cp:revision>
  <dcterms:created xsi:type="dcterms:W3CDTF">2014-03-13T23:35:00Z</dcterms:created>
  <dcterms:modified xsi:type="dcterms:W3CDTF">2018-01-30T08:27:00Z</dcterms:modified>
</cp:coreProperties>
</file>